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F099B" w14:textId="2D81D33B" w:rsidR="00E80C9F" w:rsidRPr="00274792" w:rsidRDefault="00274792" w:rsidP="00C06B3D">
      <w:pPr>
        <w:rPr>
          <w:rFonts w:cstheme="minorHAnsi"/>
          <w:sz w:val="36"/>
          <w:szCs w:val="36"/>
        </w:rPr>
      </w:pPr>
      <w:r w:rsidRPr="00274792">
        <w:rPr>
          <w:rFonts w:cstheme="minorHAnsi"/>
          <w:sz w:val="36"/>
          <w:szCs w:val="36"/>
        </w:rPr>
        <w:t xml:space="preserve">                </w:t>
      </w:r>
    </w:p>
    <w:p w14:paraId="0EBB7CF4" w14:textId="0EF3E7C8" w:rsidR="006D52C9" w:rsidRDefault="00274792" w:rsidP="003104F9">
      <w:pPr>
        <w:pStyle w:val="Ttulo1"/>
        <w:jc w:val="center"/>
        <w:rPr>
          <w:sz w:val="36"/>
        </w:rPr>
      </w:pPr>
      <w:bookmarkStart w:id="0" w:name="_Toc78358649"/>
      <w:r w:rsidRPr="003104F9">
        <w:rPr>
          <w:sz w:val="36"/>
        </w:rPr>
        <w:t xml:space="preserve">PROTOCOLO </w:t>
      </w:r>
      <w:r w:rsidR="003104F9" w:rsidRPr="003104F9">
        <w:rPr>
          <w:sz w:val="36"/>
        </w:rPr>
        <w:t xml:space="preserve">DE HIGIENE DE </w:t>
      </w:r>
      <w:r w:rsidRPr="003104F9">
        <w:rPr>
          <w:sz w:val="36"/>
        </w:rPr>
        <w:t>MANOS</w:t>
      </w:r>
      <w:bookmarkEnd w:id="0"/>
      <w:r w:rsidRPr="003104F9">
        <w:rPr>
          <w:sz w:val="36"/>
        </w:rPr>
        <w:t xml:space="preserve"> </w:t>
      </w:r>
    </w:p>
    <w:p w14:paraId="3E0FA778" w14:textId="21CC5EF5" w:rsidR="003104F9" w:rsidRPr="003104F9" w:rsidRDefault="003104F9" w:rsidP="003104F9">
      <w:pPr>
        <w:jc w:val="center"/>
        <w:rPr>
          <w:b/>
          <w:i/>
        </w:rPr>
      </w:pPr>
      <w:r>
        <w:rPr>
          <w:b/>
        </w:rPr>
        <w:br/>
      </w:r>
      <w:r w:rsidRPr="003104F9">
        <w:rPr>
          <w:b/>
          <w:i/>
        </w:rPr>
        <w:t>Instrucciones para el Personal de Salud</w:t>
      </w:r>
      <w:r w:rsidRPr="003104F9">
        <w:rPr>
          <w:b/>
          <w:i/>
        </w:rPr>
        <w:br/>
      </w:r>
    </w:p>
    <w:p w14:paraId="5983BD3C" w14:textId="140BC181" w:rsidR="003104F9" w:rsidRPr="003104F9" w:rsidRDefault="003104F9" w:rsidP="003104F9">
      <w:r>
        <w:rPr>
          <w:noProof/>
          <w:lang w:eastAsia="es-DO"/>
        </w:rPr>
        <w:drawing>
          <wp:anchor distT="0" distB="0" distL="114300" distR="114300" simplePos="0" relativeHeight="251646464" behindDoc="0" locked="0" layoutInCell="1" allowOverlap="1" wp14:anchorId="20AFE77E" wp14:editId="220B2D0F">
            <wp:simplePos x="0" y="0"/>
            <wp:positionH relativeFrom="column">
              <wp:posOffset>409575</wp:posOffset>
            </wp:positionH>
            <wp:positionV relativeFrom="paragraph">
              <wp:posOffset>396240</wp:posOffset>
            </wp:positionV>
            <wp:extent cx="5331460" cy="3549650"/>
            <wp:effectExtent l="171450" t="171450" r="193040" b="184150"/>
            <wp:wrapSquare wrapText="bothSides"/>
            <wp:docPr id="4" name="Imagen 4" descr="Lavado de manos: conozca las ventajas que tiene para la salud | DoctorAk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ado de manos: conozca las ventajas que tiene para la salud | DoctorAk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1460" cy="35496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700E60E4" w14:textId="05DEB981" w:rsidR="00274792" w:rsidRDefault="00274792" w:rsidP="00B7196B">
      <w:pPr>
        <w:tabs>
          <w:tab w:val="left" w:pos="2280"/>
        </w:tabs>
        <w:rPr>
          <w:rFonts w:cstheme="minorHAnsi"/>
          <w:sz w:val="56"/>
          <w:szCs w:val="36"/>
        </w:rPr>
      </w:pPr>
    </w:p>
    <w:p w14:paraId="27815B97" w14:textId="77777777" w:rsidR="008A678A" w:rsidRDefault="008A678A" w:rsidP="00B7196B">
      <w:pPr>
        <w:tabs>
          <w:tab w:val="left" w:pos="2280"/>
        </w:tabs>
        <w:rPr>
          <w:rFonts w:cstheme="minorHAnsi"/>
          <w:sz w:val="56"/>
          <w:szCs w:val="36"/>
        </w:rPr>
      </w:pPr>
    </w:p>
    <w:p w14:paraId="524127BA" w14:textId="77777777" w:rsidR="008A678A" w:rsidRDefault="008A678A" w:rsidP="008A678A">
      <w:pPr>
        <w:pStyle w:val="Ttulo1"/>
        <w:jc w:val="center"/>
        <w:rPr>
          <w:sz w:val="36"/>
        </w:rPr>
      </w:pPr>
    </w:p>
    <w:p w14:paraId="189C96E2" w14:textId="77777777" w:rsidR="004160C2" w:rsidRDefault="004160C2" w:rsidP="00B7196B">
      <w:pPr>
        <w:tabs>
          <w:tab w:val="left" w:pos="2280"/>
        </w:tabs>
        <w:rPr>
          <w:rFonts w:cstheme="minorHAnsi"/>
          <w:b/>
          <w:sz w:val="24"/>
          <w:szCs w:val="24"/>
        </w:rPr>
      </w:pPr>
    </w:p>
    <w:sdt>
      <w:sdtPr>
        <w:rPr>
          <w:lang w:val="es-ES"/>
        </w:rPr>
        <w:id w:val="6855414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7B47883" w14:textId="14970E46" w:rsidR="004160C2" w:rsidRDefault="004160C2">
          <w:pPr>
            <w:pStyle w:val="TtulodeTDC"/>
            <w:rPr>
              <w:lang w:val="es-ES"/>
            </w:rPr>
          </w:pPr>
          <w:r>
            <w:rPr>
              <w:lang w:val="es-ES"/>
            </w:rPr>
            <w:t>Contenido</w:t>
          </w:r>
        </w:p>
        <w:p w14:paraId="608BE3AD" w14:textId="77777777" w:rsidR="009813E9" w:rsidRPr="009813E9" w:rsidRDefault="009813E9" w:rsidP="009813E9">
          <w:pPr>
            <w:rPr>
              <w:lang w:val="es-ES" w:eastAsia="es-DO"/>
            </w:rPr>
          </w:pPr>
        </w:p>
        <w:p w14:paraId="01F5ADF4" w14:textId="77777777" w:rsidR="004160C2" w:rsidRDefault="004160C2">
          <w:pPr>
            <w:pStyle w:val="TDC1"/>
            <w:tabs>
              <w:tab w:val="right" w:leader="dot" w:pos="9350"/>
            </w:tabs>
            <w:rPr>
              <w:rFonts w:eastAsiaTheme="minorEastAsia"/>
              <w:noProof/>
              <w:lang w:eastAsia="es-DO"/>
            </w:rPr>
          </w:pPr>
          <w:r>
            <w:rPr>
              <w:b/>
              <w:bCs/>
              <w:lang w:val="es-ES"/>
            </w:rPr>
            <w:fldChar w:fldCharType="begin"/>
          </w:r>
          <w:r>
            <w:rPr>
              <w:b/>
              <w:bCs/>
              <w:lang w:val="es-ES"/>
            </w:rPr>
            <w:instrText xml:space="preserve"> TOC \o "1-3" \h \z \u </w:instrText>
          </w:r>
          <w:r>
            <w:rPr>
              <w:b/>
              <w:bCs/>
              <w:lang w:val="es-ES"/>
            </w:rPr>
            <w:fldChar w:fldCharType="separate"/>
          </w:r>
          <w:hyperlink w:anchor="_Toc78358649" w:history="1">
            <w:r w:rsidRPr="00F22DEE">
              <w:rPr>
                <w:rStyle w:val="Hipervnculo"/>
                <w:noProof/>
              </w:rPr>
              <w:t>PROTOCOLO DE HIGIENE DE MANOS</w:t>
            </w:r>
            <w:r>
              <w:rPr>
                <w:noProof/>
                <w:webHidden/>
              </w:rPr>
              <w:tab/>
            </w:r>
            <w:r>
              <w:rPr>
                <w:noProof/>
                <w:webHidden/>
              </w:rPr>
              <w:fldChar w:fldCharType="begin"/>
            </w:r>
            <w:r>
              <w:rPr>
                <w:noProof/>
                <w:webHidden/>
              </w:rPr>
              <w:instrText xml:space="preserve"> PAGEREF _Toc78358649 \h </w:instrText>
            </w:r>
            <w:r>
              <w:rPr>
                <w:noProof/>
                <w:webHidden/>
              </w:rPr>
            </w:r>
            <w:r>
              <w:rPr>
                <w:noProof/>
                <w:webHidden/>
              </w:rPr>
              <w:fldChar w:fldCharType="separate"/>
            </w:r>
            <w:r w:rsidR="00A55150">
              <w:rPr>
                <w:noProof/>
                <w:webHidden/>
              </w:rPr>
              <w:t>1</w:t>
            </w:r>
            <w:r>
              <w:rPr>
                <w:noProof/>
                <w:webHidden/>
              </w:rPr>
              <w:fldChar w:fldCharType="end"/>
            </w:r>
          </w:hyperlink>
        </w:p>
        <w:p w14:paraId="491F297B" w14:textId="77777777" w:rsidR="004160C2" w:rsidRDefault="004160C2">
          <w:pPr>
            <w:pStyle w:val="TDC1"/>
            <w:tabs>
              <w:tab w:val="right" w:leader="dot" w:pos="9350"/>
            </w:tabs>
            <w:rPr>
              <w:rFonts w:eastAsiaTheme="minorEastAsia"/>
              <w:noProof/>
              <w:lang w:eastAsia="es-DO"/>
            </w:rPr>
          </w:pPr>
          <w:hyperlink w:anchor="_Toc78358650" w:history="1">
            <w:r w:rsidRPr="00F22DEE">
              <w:rPr>
                <w:rStyle w:val="Hipervnculo"/>
                <w:noProof/>
              </w:rPr>
              <w:t>PRESENTACIÓN DEL PROTOCOLO DE HIGIENE DE MANOS</w:t>
            </w:r>
            <w:r>
              <w:rPr>
                <w:noProof/>
                <w:webHidden/>
              </w:rPr>
              <w:tab/>
            </w:r>
            <w:r>
              <w:rPr>
                <w:noProof/>
                <w:webHidden/>
              </w:rPr>
              <w:fldChar w:fldCharType="begin"/>
            </w:r>
            <w:r>
              <w:rPr>
                <w:noProof/>
                <w:webHidden/>
              </w:rPr>
              <w:instrText xml:space="preserve"> PAGEREF _Toc78358650 \h </w:instrText>
            </w:r>
            <w:r>
              <w:rPr>
                <w:noProof/>
                <w:webHidden/>
              </w:rPr>
            </w:r>
            <w:r>
              <w:rPr>
                <w:noProof/>
                <w:webHidden/>
              </w:rPr>
              <w:fldChar w:fldCharType="separate"/>
            </w:r>
            <w:r w:rsidR="00A55150">
              <w:rPr>
                <w:noProof/>
                <w:webHidden/>
              </w:rPr>
              <w:t>3</w:t>
            </w:r>
            <w:r>
              <w:rPr>
                <w:noProof/>
                <w:webHidden/>
              </w:rPr>
              <w:fldChar w:fldCharType="end"/>
            </w:r>
          </w:hyperlink>
        </w:p>
        <w:p w14:paraId="4B87243C" w14:textId="77777777" w:rsidR="004160C2" w:rsidRDefault="004160C2">
          <w:pPr>
            <w:pStyle w:val="TDC1"/>
            <w:tabs>
              <w:tab w:val="right" w:leader="dot" w:pos="9350"/>
            </w:tabs>
            <w:rPr>
              <w:rFonts w:eastAsiaTheme="minorEastAsia"/>
              <w:noProof/>
              <w:lang w:eastAsia="es-DO"/>
            </w:rPr>
          </w:pPr>
          <w:hyperlink w:anchor="_Toc78358651" w:history="1">
            <w:r w:rsidRPr="00F22DEE">
              <w:rPr>
                <w:rStyle w:val="Hipervnculo"/>
                <w:noProof/>
              </w:rPr>
              <w:t>MARCO LEGAL</w:t>
            </w:r>
            <w:r>
              <w:rPr>
                <w:noProof/>
                <w:webHidden/>
              </w:rPr>
              <w:tab/>
            </w:r>
            <w:r>
              <w:rPr>
                <w:noProof/>
                <w:webHidden/>
              </w:rPr>
              <w:fldChar w:fldCharType="begin"/>
            </w:r>
            <w:r>
              <w:rPr>
                <w:noProof/>
                <w:webHidden/>
              </w:rPr>
              <w:instrText xml:space="preserve"> PAGEREF _Toc78358651 \h </w:instrText>
            </w:r>
            <w:r>
              <w:rPr>
                <w:noProof/>
                <w:webHidden/>
              </w:rPr>
            </w:r>
            <w:r>
              <w:rPr>
                <w:noProof/>
                <w:webHidden/>
              </w:rPr>
              <w:fldChar w:fldCharType="separate"/>
            </w:r>
            <w:r w:rsidR="00A55150">
              <w:rPr>
                <w:noProof/>
                <w:webHidden/>
              </w:rPr>
              <w:t>4</w:t>
            </w:r>
            <w:r>
              <w:rPr>
                <w:noProof/>
                <w:webHidden/>
              </w:rPr>
              <w:fldChar w:fldCharType="end"/>
            </w:r>
          </w:hyperlink>
        </w:p>
        <w:p w14:paraId="1A85E665" w14:textId="77777777" w:rsidR="004160C2" w:rsidRDefault="004160C2">
          <w:pPr>
            <w:pStyle w:val="TDC1"/>
            <w:tabs>
              <w:tab w:val="right" w:leader="dot" w:pos="9350"/>
            </w:tabs>
            <w:rPr>
              <w:rFonts w:eastAsiaTheme="minorEastAsia"/>
              <w:noProof/>
              <w:lang w:eastAsia="es-DO"/>
            </w:rPr>
          </w:pPr>
          <w:hyperlink w:anchor="_Toc78358652" w:history="1">
            <w:r w:rsidRPr="00F22DEE">
              <w:rPr>
                <w:rStyle w:val="Hipervnculo"/>
                <w:noProof/>
              </w:rPr>
              <w:t>INTRODUCCIÓN</w:t>
            </w:r>
            <w:r>
              <w:rPr>
                <w:noProof/>
                <w:webHidden/>
              </w:rPr>
              <w:tab/>
            </w:r>
            <w:r>
              <w:rPr>
                <w:noProof/>
                <w:webHidden/>
              </w:rPr>
              <w:fldChar w:fldCharType="begin"/>
            </w:r>
            <w:r>
              <w:rPr>
                <w:noProof/>
                <w:webHidden/>
              </w:rPr>
              <w:instrText xml:space="preserve"> PAGEREF _Toc78358652 \h </w:instrText>
            </w:r>
            <w:r>
              <w:rPr>
                <w:noProof/>
                <w:webHidden/>
              </w:rPr>
            </w:r>
            <w:r>
              <w:rPr>
                <w:noProof/>
                <w:webHidden/>
              </w:rPr>
              <w:fldChar w:fldCharType="separate"/>
            </w:r>
            <w:r w:rsidR="00A55150">
              <w:rPr>
                <w:noProof/>
                <w:webHidden/>
              </w:rPr>
              <w:t>5</w:t>
            </w:r>
            <w:r>
              <w:rPr>
                <w:noProof/>
                <w:webHidden/>
              </w:rPr>
              <w:fldChar w:fldCharType="end"/>
            </w:r>
          </w:hyperlink>
        </w:p>
        <w:p w14:paraId="1DE466F1" w14:textId="77777777" w:rsidR="004160C2" w:rsidRDefault="004160C2">
          <w:pPr>
            <w:pStyle w:val="TDC1"/>
            <w:tabs>
              <w:tab w:val="right" w:leader="dot" w:pos="9350"/>
            </w:tabs>
            <w:rPr>
              <w:rFonts w:eastAsiaTheme="minorEastAsia"/>
              <w:noProof/>
              <w:lang w:eastAsia="es-DO"/>
            </w:rPr>
          </w:pPr>
          <w:hyperlink w:anchor="_Toc78358653" w:history="1">
            <w:r w:rsidRPr="00F22DEE">
              <w:rPr>
                <w:rStyle w:val="Hipervnculo"/>
                <w:noProof/>
              </w:rPr>
              <w:t>CONCEPTOS BÁSICOS</w:t>
            </w:r>
            <w:r>
              <w:rPr>
                <w:noProof/>
                <w:webHidden/>
              </w:rPr>
              <w:tab/>
            </w:r>
            <w:r>
              <w:rPr>
                <w:noProof/>
                <w:webHidden/>
              </w:rPr>
              <w:fldChar w:fldCharType="begin"/>
            </w:r>
            <w:r>
              <w:rPr>
                <w:noProof/>
                <w:webHidden/>
              </w:rPr>
              <w:instrText xml:space="preserve"> PAGEREF _Toc78358653 \h </w:instrText>
            </w:r>
            <w:r>
              <w:rPr>
                <w:noProof/>
                <w:webHidden/>
              </w:rPr>
            </w:r>
            <w:r>
              <w:rPr>
                <w:noProof/>
                <w:webHidden/>
              </w:rPr>
              <w:fldChar w:fldCharType="separate"/>
            </w:r>
            <w:r w:rsidR="00A55150">
              <w:rPr>
                <w:noProof/>
                <w:webHidden/>
              </w:rPr>
              <w:t>6</w:t>
            </w:r>
            <w:r>
              <w:rPr>
                <w:noProof/>
                <w:webHidden/>
              </w:rPr>
              <w:fldChar w:fldCharType="end"/>
            </w:r>
          </w:hyperlink>
        </w:p>
        <w:p w14:paraId="5E4DF282" w14:textId="77777777" w:rsidR="004160C2" w:rsidRDefault="004160C2">
          <w:pPr>
            <w:pStyle w:val="TDC1"/>
            <w:tabs>
              <w:tab w:val="right" w:leader="dot" w:pos="9350"/>
            </w:tabs>
            <w:rPr>
              <w:rFonts w:eastAsiaTheme="minorEastAsia"/>
              <w:noProof/>
              <w:lang w:eastAsia="es-DO"/>
            </w:rPr>
          </w:pPr>
          <w:hyperlink w:anchor="_Toc78358654" w:history="1">
            <w:r w:rsidRPr="00F22DEE">
              <w:rPr>
                <w:rStyle w:val="Hipervnculo"/>
                <w:noProof/>
              </w:rPr>
              <w:t>REQUERIMIENTOS BÁSICOS PARA EL LAVADO DE MANOS</w:t>
            </w:r>
            <w:r>
              <w:rPr>
                <w:noProof/>
                <w:webHidden/>
              </w:rPr>
              <w:tab/>
            </w:r>
            <w:r>
              <w:rPr>
                <w:noProof/>
                <w:webHidden/>
              </w:rPr>
              <w:fldChar w:fldCharType="begin"/>
            </w:r>
            <w:r>
              <w:rPr>
                <w:noProof/>
                <w:webHidden/>
              </w:rPr>
              <w:instrText xml:space="preserve"> PAGEREF _Toc78358654 \h </w:instrText>
            </w:r>
            <w:r>
              <w:rPr>
                <w:noProof/>
                <w:webHidden/>
              </w:rPr>
            </w:r>
            <w:r>
              <w:rPr>
                <w:noProof/>
                <w:webHidden/>
              </w:rPr>
              <w:fldChar w:fldCharType="separate"/>
            </w:r>
            <w:r w:rsidR="00A55150">
              <w:rPr>
                <w:noProof/>
                <w:webHidden/>
              </w:rPr>
              <w:t>7</w:t>
            </w:r>
            <w:r>
              <w:rPr>
                <w:noProof/>
                <w:webHidden/>
              </w:rPr>
              <w:fldChar w:fldCharType="end"/>
            </w:r>
          </w:hyperlink>
        </w:p>
        <w:p w14:paraId="6F5D3F96" w14:textId="77777777" w:rsidR="004160C2" w:rsidRDefault="004160C2">
          <w:pPr>
            <w:pStyle w:val="TDC1"/>
            <w:tabs>
              <w:tab w:val="right" w:leader="dot" w:pos="9350"/>
            </w:tabs>
            <w:rPr>
              <w:rFonts w:eastAsiaTheme="minorEastAsia"/>
              <w:noProof/>
              <w:lang w:eastAsia="es-DO"/>
            </w:rPr>
          </w:pPr>
          <w:hyperlink w:anchor="_Toc78358655" w:history="1">
            <w:r w:rsidRPr="00F22DEE">
              <w:rPr>
                <w:rStyle w:val="Hipervnculo"/>
                <w:noProof/>
              </w:rPr>
              <w:t>LOS CINCO MOMENTOS DEL LAVADO DE MANOS</w:t>
            </w:r>
            <w:r>
              <w:rPr>
                <w:noProof/>
                <w:webHidden/>
              </w:rPr>
              <w:tab/>
            </w:r>
            <w:r>
              <w:rPr>
                <w:noProof/>
                <w:webHidden/>
              </w:rPr>
              <w:fldChar w:fldCharType="begin"/>
            </w:r>
            <w:r>
              <w:rPr>
                <w:noProof/>
                <w:webHidden/>
              </w:rPr>
              <w:instrText xml:space="preserve"> PAGEREF _Toc78358655 \h </w:instrText>
            </w:r>
            <w:r>
              <w:rPr>
                <w:noProof/>
                <w:webHidden/>
              </w:rPr>
            </w:r>
            <w:r>
              <w:rPr>
                <w:noProof/>
                <w:webHidden/>
              </w:rPr>
              <w:fldChar w:fldCharType="separate"/>
            </w:r>
            <w:r w:rsidR="00A55150">
              <w:rPr>
                <w:noProof/>
                <w:webHidden/>
              </w:rPr>
              <w:t>8</w:t>
            </w:r>
            <w:r>
              <w:rPr>
                <w:noProof/>
                <w:webHidden/>
              </w:rPr>
              <w:fldChar w:fldCharType="end"/>
            </w:r>
          </w:hyperlink>
        </w:p>
        <w:p w14:paraId="675D5FF1" w14:textId="77777777" w:rsidR="004160C2" w:rsidRDefault="004160C2">
          <w:pPr>
            <w:pStyle w:val="TDC1"/>
            <w:tabs>
              <w:tab w:val="right" w:leader="dot" w:pos="9350"/>
            </w:tabs>
            <w:rPr>
              <w:rFonts w:eastAsiaTheme="minorEastAsia"/>
              <w:noProof/>
              <w:lang w:eastAsia="es-DO"/>
            </w:rPr>
          </w:pPr>
          <w:hyperlink w:anchor="_Toc78358656" w:history="1">
            <w:r w:rsidRPr="00F22DEE">
              <w:rPr>
                <w:rStyle w:val="Hipervnculo"/>
                <w:noProof/>
              </w:rPr>
              <w:t>DESCRIPCIÓN DEL PROCEDIMIENTO DE HIGIENE DE MANOS</w:t>
            </w:r>
            <w:r>
              <w:rPr>
                <w:noProof/>
                <w:webHidden/>
              </w:rPr>
              <w:tab/>
            </w:r>
            <w:r>
              <w:rPr>
                <w:noProof/>
                <w:webHidden/>
              </w:rPr>
              <w:fldChar w:fldCharType="begin"/>
            </w:r>
            <w:r>
              <w:rPr>
                <w:noProof/>
                <w:webHidden/>
              </w:rPr>
              <w:instrText xml:space="preserve"> PAGEREF _Toc78358656 \h </w:instrText>
            </w:r>
            <w:r>
              <w:rPr>
                <w:noProof/>
                <w:webHidden/>
              </w:rPr>
            </w:r>
            <w:r>
              <w:rPr>
                <w:noProof/>
                <w:webHidden/>
              </w:rPr>
              <w:fldChar w:fldCharType="separate"/>
            </w:r>
            <w:r w:rsidR="00A55150">
              <w:rPr>
                <w:noProof/>
                <w:webHidden/>
              </w:rPr>
              <w:t>11</w:t>
            </w:r>
            <w:r>
              <w:rPr>
                <w:noProof/>
                <w:webHidden/>
              </w:rPr>
              <w:fldChar w:fldCharType="end"/>
            </w:r>
          </w:hyperlink>
        </w:p>
        <w:p w14:paraId="04368389" w14:textId="77777777" w:rsidR="004160C2" w:rsidRDefault="004160C2">
          <w:pPr>
            <w:pStyle w:val="TDC1"/>
            <w:tabs>
              <w:tab w:val="right" w:leader="dot" w:pos="9350"/>
            </w:tabs>
            <w:rPr>
              <w:rFonts w:eastAsiaTheme="minorEastAsia"/>
              <w:noProof/>
              <w:lang w:eastAsia="es-DO"/>
            </w:rPr>
          </w:pPr>
          <w:hyperlink w:anchor="_Toc78358657" w:history="1">
            <w:r w:rsidRPr="00F22DEE">
              <w:rPr>
                <w:rStyle w:val="Hipervnculo"/>
                <w:noProof/>
              </w:rPr>
              <w:t>LAVADO DE MANOS CLÍNICO</w:t>
            </w:r>
            <w:r>
              <w:rPr>
                <w:noProof/>
                <w:webHidden/>
              </w:rPr>
              <w:tab/>
            </w:r>
            <w:r>
              <w:rPr>
                <w:noProof/>
                <w:webHidden/>
              </w:rPr>
              <w:fldChar w:fldCharType="begin"/>
            </w:r>
            <w:r>
              <w:rPr>
                <w:noProof/>
                <w:webHidden/>
              </w:rPr>
              <w:instrText xml:space="preserve"> PAGEREF _Toc78358657 \h </w:instrText>
            </w:r>
            <w:r>
              <w:rPr>
                <w:noProof/>
                <w:webHidden/>
              </w:rPr>
            </w:r>
            <w:r>
              <w:rPr>
                <w:noProof/>
                <w:webHidden/>
              </w:rPr>
              <w:fldChar w:fldCharType="separate"/>
            </w:r>
            <w:r w:rsidR="00A55150">
              <w:rPr>
                <w:noProof/>
                <w:webHidden/>
              </w:rPr>
              <w:t>11</w:t>
            </w:r>
            <w:r>
              <w:rPr>
                <w:noProof/>
                <w:webHidden/>
              </w:rPr>
              <w:fldChar w:fldCharType="end"/>
            </w:r>
          </w:hyperlink>
        </w:p>
        <w:p w14:paraId="3A60D039" w14:textId="77777777" w:rsidR="004160C2" w:rsidRDefault="004160C2">
          <w:pPr>
            <w:pStyle w:val="TDC1"/>
            <w:tabs>
              <w:tab w:val="right" w:leader="dot" w:pos="9350"/>
            </w:tabs>
            <w:rPr>
              <w:rFonts w:eastAsiaTheme="minorEastAsia"/>
              <w:noProof/>
              <w:lang w:eastAsia="es-DO"/>
            </w:rPr>
          </w:pPr>
          <w:hyperlink w:anchor="_Toc78358658" w:history="1">
            <w:r w:rsidRPr="00F22DEE">
              <w:rPr>
                <w:rStyle w:val="Hipervnculo"/>
                <w:noProof/>
              </w:rPr>
              <w:t>LAVADO DE MANOS QUIRÚRGICO</w:t>
            </w:r>
            <w:r>
              <w:rPr>
                <w:noProof/>
                <w:webHidden/>
              </w:rPr>
              <w:tab/>
            </w:r>
            <w:r>
              <w:rPr>
                <w:noProof/>
                <w:webHidden/>
              </w:rPr>
              <w:fldChar w:fldCharType="begin"/>
            </w:r>
            <w:r>
              <w:rPr>
                <w:noProof/>
                <w:webHidden/>
              </w:rPr>
              <w:instrText xml:space="preserve"> PAGEREF _Toc78358658 \h </w:instrText>
            </w:r>
            <w:r>
              <w:rPr>
                <w:noProof/>
                <w:webHidden/>
              </w:rPr>
            </w:r>
            <w:r>
              <w:rPr>
                <w:noProof/>
                <w:webHidden/>
              </w:rPr>
              <w:fldChar w:fldCharType="separate"/>
            </w:r>
            <w:r w:rsidR="00A55150">
              <w:rPr>
                <w:noProof/>
                <w:webHidden/>
              </w:rPr>
              <w:t>12</w:t>
            </w:r>
            <w:r>
              <w:rPr>
                <w:noProof/>
                <w:webHidden/>
              </w:rPr>
              <w:fldChar w:fldCharType="end"/>
            </w:r>
          </w:hyperlink>
        </w:p>
        <w:p w14:paraId="2F20F00D" w14:textId="77777777" w:rsidR="004160C2" w:rsidRDefault="004160C2">
          <w:pPr>
            <w:pStyle w:val="TDC1"/>
            <w:tabs>
              <w:tab w:val="right" w:leader="dot" w:pos="9350"/>
            </w:tabs>
            <w:rPr>
              <w:rFonts w:eastAsiaTheme="minorEastAsia"/>
              <w:noProof/>
              <w:lang w:eastAsia="es-DO"/>
            </w:rPr>
          </w:pPr>
          <w:hyperlink w:anchor="_Toc78358659" w:history="1">
            <w:r w:rsidRPr="00F22DEE">
              <w:rPr>
                <w:rStyle w:val="Hipervnculo"/>
                <w:noProof/>
              </w:rPr>
              <w:t>HIGENE EN SECO DE MANOS CON PREPARADO DE BASE ALCOHÓLICA</w:t>
            </w:r>
            <w:r>
              <w:rPr>
                <w:noProof/>
                <w:webHidden/>
              </w:rPr>
              <w:tab/>
            </w:r>
            <w:r>
              <w:rPr>
                <w:noProof/>
                <w:webHidden/>
              </w:rPr>
              <w:fldChar w:fldCharType="begin"/>
            </w:r>
            <w:r>
              <w:rPr>
                <w:noProof/>
                <w:webHidden/>
              </w:rPr>
              <w:instrText xml:space="preserve"> PAGEREF _Toc78358659 \h </w:instrText>
            </w:r>
            <w:r>
              <w:rPr>
                <w:noProof/>
                <w:webHidden/>
              </w:rPr>
            </w:r>
            <w:r>
              <w:rPr>
                <w:noProof/>
                <w:webHidden/>
              </w:rPr>
              <w:fldChar w:fldCharType="separate"/>
            </w:r>
            <w:r w:rsidR="00A55150">
              <w:rPr>
                <w:noProof/>
                <w:webHidden/>
              </w:rPr>
              <w:t>13</w:t>
            </w:r>
            <w:r>
              <w:rPr>
                <w:noProof/>
                <w:webHidden/>
              </w:rPr>
              <w:fldChar w:fldCharType="end"/>
            </w:r>
          </w:hyperlink>
        </w:p>
        <w:p w14:paraId="1DA5F84B" w14:textId="77777777" w:rsidR="004160C2" w:rsidRDefault="004160C2">
          <w:pPr>
            <w:pStyle w:val="TDC1"/>
            <w:tabs>
              <w:tab w:val="right" w:leader="dot" w:pos="9350"/>
            </w:tabs>
            <w:rPr>
              <w:rFonts w:eastAsiaTheme="minorEastAsia"/>
              <w:noProof/>
              <w:lang w:eastAsia="es-DO"/>
            </w:rPr>
          </w:pPr>
          <w:hyperlink w:anchor="_Toc78358660" w:history="1">
            <w:r w:rsidRPr="00F22DEE">
              <w:rPr>
                <w:rStyle w:val="Hipervnculo"/>
                <w:noProof/>
                <w:lang w:val="es-US"/>
              </w:rPr>
              <w:t>BIBLIOGRAFIA</w:t>
            </w:r>
            <w:r>
              <w:rPr>
                <w:noProof/>
                <w:webHidden/>
              </w:rPr>
              <w:tab/>
            </w:r>
            <w:r>
              <w:rPr>
                <w:noProof/>
                <w:webHidden/>
              </w:rPr>
              <w:fldChar w:fldCharType="begin"/>
            </w:r>
            <w:r>
              <w:rPr>
                <w:noProof/>
                <w:webHidden/>
              </w:rPr>
              <w:instrText xml:space="preserve"> PAGEREF _Toc78358660 \h </w:instrText>
            </w:r>
            <w:r>
              <w:rPr>
                <w:noProof/>
                <w:webHidden/>
              </w:rPr>
            </w:r>
            <w:r>
              <w:rPr>
                <w:noProof/>
                <w:webHidden/>
              </w:rPr>
              <w:fldChar w:fldCharType="separate"/>
            </w:r>
            <w:r w:rsidR="00A55150">
              <w:rPr>
                <w:noProof/>
                <w:webHidden/>
              </w:rPr>
              <w:t>14</w:t>
            </w:r>
            <w:r>
              <w:rPr>
                <w:noProof/>
                <w:webHidden/>
              </w:rPr>
              <w:fldChar w:fldCharType="end"/>
            </w:r>
          </w:hyperlink>
        </w:p>
        <w:p w14:paraId="018000B3" w14:textId="379CC750" w:rsidR="004160C2" w:rsidRDefault="004160C2">
          <w:r>
            <w:rPr>
              <w:b/>
              <w:bCs/>
              <w:lang w:val="es-ES"/>
            </w:rPr>
            <w:fldChar w:fldCharType="end"/>
          </w:r>
        </w:p>
      </w:sdtContent>
    </w:sdt>
    <w:p w14:paraId="4A551D5D" w14:textId="77777777" w:rsidR="004160C2" w:rsidRDefault="004160C2" w:rsidP="00B7196B">
      <w:pPr>
        <w:tabs>
          <w:tab w:val="left" w:pos="2280"/>
        </w:tabs>
        <w:rPr>
          <w:rFonts w:cstheme="minorHAnsi"/>
          <w:b/>
          <w:sz w:val="24"/>
          <w:szCs w:val="24"/>
        </w:rPr>
      </w:pPr>
    </w:p>
    <w:p w14:paraId="241D3CD8" w14:textId="77777777" w:rsidR="004160C2" w:rsidRDefault="004160C2" w:rsidP="00B7196B">
      <w:pPr>
        <w:tabs>
          <w:tab w:val="left" w:pos="2280"/>
        </w:tabs>
        <w:rPr>
          <w:rFonts w:cstheme="minorHAnsi"/>
          <w:b/>
          <w:sz w:val="24"/>
          <w:szCs w:val="24"/>
        </w:rPr>
      </w:pPr>
    </w:p>
    <w:p w14:paraId="166AD050" w14:textId="77777777" w:rsidR="004160C2" w:rsidRDefault="004160C2" w:rsidP="00B7196B">
      <w:pPr>
        <w:tabs>
          <w:tab w:val="left" w:pos="2280"/>
        </w:tabs>
        <w:rPr>
          <w:rFonts w:cstheme="minorHAnsi"/>
          <w:b/>
          <w:sz w:val="24"/>
          <w:szCs w:val="24"/>
        </w:rPr>
      </w:pPr>
    </w:p>
    <w:p w14:paraId="1AC639B9" w14:textId="77777777" w:rsidR="004160C2" w:rsidRDefault="004160C2" w:rsidP="00B7196B">
      <w:pPr>
        <w:tabs>
          <w:tab w:val="left" w:pos="2280"/>
        </w:tabs>
        <w:rPr>
          <w:rFonts w:cstheme="minorHAnsi"/>
          <w:b/>
          <w:sz w:val="24"/>
          <w:szCs w:val="24"/>
        </w:rPr>
      </w:pPr>
    </w:p>
    <w:p w14:paraId="41A12B93" w14:textId="77777777" w:rsidR="004160C2" w:rsidRDefault="004160C2" w:rsidP="00B7196B">
      <w:pPr>
        <w:tabs>
          <w:tab w:val="left" w:pos="2280"/>
        </w:tabs>
        <w:rPr>
          <w:rFonts w:cstheme="minorHAnsi"/>
          <w:b/>
          <w:sz w:val="24"/>
          <w:szCs w:val="24"/>
        </w:rPr>
      </w:pPr>
    </w:p>
    <w:p w14:paraId="5F11772C" w14:textId="77777777" w:rsidR="004160C2" w:rsidRDefault="004160C2" w:rsidP="00B7196B">
      <w:pPr>
        <w:tabs>
          <w:tab w:val="left" w:pos="2280"/>
        </w:tabs>
        <w:rPr>
          <w:rFonts w:cstheme="minorHAnsi"/>
          <w:b/>
          <w:sz w:val="24"/>
          <w:szCs w:val="24"/>
        </w:rPr>
      </w:pPr>
    </w:p>
    <w:p w14:paraId="3C15CBD8" w14:textId="77777777" w:rsidR="004160C2" w:rsidRDefault="004160C2" w:rsidP="00B7196B">
      <w:pPr>
        <w:tabs>
          <w:tab w:val="left" w:pos="2280"/>
        </w:tabs>
        <w:rPr>
          <w:rFonts w:cstheme="minorHAnsi"/>
          <w:b/>
          <w:sz w:val="24"/>
          <w:szCs w:val="24"/>
        </w:rPr>
      </w:pPr>
    </w:p>
    <w:p w14:paraId="2B39F6C9" w14:textId="77777777" w:rsidR="004160C2" w:rsidRDefault="004160C2" w:rsidP="00B7196B">
      <w:pPr>
        <w:tabs>
          <w:tab w:val="left" w:pos="2280"/>
        </w:tabs>
        <w:rPr>
          <w:rFonts w:cstheme="minorHAnsi"/>
          <w:b/>
          <w:sz w:val="24"/>
          <w:szCs w:val="24"/>
        </w:rPr>
      </w:pPr>
    </w:p>
    <w:p w14:paraId="69BD4446" w14:textId="77777777" w:rsidR="004160C2" w:rsidRDefault="004160C2" w:rsidP="00B7196B">
      <w:pPr>
        <w:tabs>
          <w:tab w:val="left" w:pos="2280"/>
        </w:tabs>
        <w:rPr>
          <w:rFonts w:cstheme="minorHAnsi"/>
          <w:b/>
          <w:sz w:val="24"/>
          <w:szCs w:val="24"/>
        </w:rPr>
      </w:pPr>
    </w:p>
    <w:p w14:paraId="1CF127AB" w14:textId="77777777" w:rsidR="004160C2" w:rsidRDefault="004160C2" w:rsidP="00B7196B">
      <w:pPr>
        <w:tabs>
          <w:tab w:val="left" w:pos="2280"/>
        </w:tabs>
        <w:rPr>
          <w:rFonts w:cstheme="minorHAnsi"/>
          <w:b/>
          <w:sz w:val="24"/>
          <w:szCs w:val="24"/>
        </w:rPr>
      </w:pPr>
    </w:p>
    <w:p w14:paraId="6A8B96B9" w14:textId="77777777" w:rsidR="004160C2" w:rsidRDefault="004160C2" w:rsidP="00B7196B">
      <w:pPr>
        <w:tabs>
          <w:tab w:val="left" w:pos="2280"/>
        </w:tabs>
        <w:rPr>
          <w:rFonts w:cstheme="minorHAnsi"/>
          <w:b/>
          <w:sz w:val="24"/>
          <w:szCs w:val="24"/>
        </w:rPr>
      </w:pPr>
    </w:p>
    <w:p w14:paraId="08221B9D" w14:textId="77777777" w:rsidR="004160C2" w:rsidRDefault="004160C2" w:rsidP="00B7196B">
      <w:pPr>
        <w:tabs>
          <w:tab w:val="left" w:pos="2280"/>
        </w:tabs>
        <w:rPr>
          <w:rFonts w:cstheme="minorHAnsi"/>
          <w:b/>
          <w:sz w:val="24"/>
          <w:szCs w:val="24"/>
        </w:rPr>
      </w:pPr>
    </w:p>
    <w:p w14:paraId="0A151D6E" w14:textId="46BBB405" w:rsidR="004160C2" w:rsidRPr="009813E9" w:rsidRDefault="004160C2" w:rsidP="009813E9">
      <w:pPr>
        <w:pStyle w:val="Ttulo1"/>
        <w:jc w:val="center"/>
        <w:rPr>
          <w:sz w:val="32"/>
        </w:rPr>
      </w:pPr>
      <w:bookmarkStart w:id="1" w:name="_Toc78358650"/>
      <w:r w:rsidRPr="009813E9">
        <w:rPr>
          <w:sz w:val="32"/>
        </w:rPr>
        <w:t>PRESENTACIÓN DEL PROTOCOLO DE HIGIENE DE MANOS</w:t>
      </w:r>
      <w:bookmarkEnd w:id="1"/>
    </w:p>
    <w:p w14:paraId="6716AC85" w14:textId="32EAFFB6" w:rsidR="004160C2" w:rsidRDefault="004160C2" w:rsidP="004160C2">
      <w:pPr>
        <w:tabs>
          <w:tab w:val="left" w:pos="2280"/>
        </w:tabs>
        <w:rPr>
          <w:rFonts w:cstheme="minorHAnsi"/>
          <w:sz w:val="56"/>
          <w:szCs w:val="36"/>
        </w:rPr>
      </w:pPr>
    </w:p>
    <w:tbl>
      <w:tblPr>
        <w:tblStyle w:val="Tablaconcuadrcula"/>
        <w:tblW w:w="9889" w:type="dxa"/>
        <w:tblLook w:val="04A0" w:firstRow="1" w:lastRow="0" w:firstColumn="1" w:lastColumn="0" w:noHBand="0" w:noVBand="1"/>
      </w:tblPr>
      <w:tblGrid>
        <w:gridCol w:w="4928"/>
        <w:gridCol w:w="4961"/>
      </w:tblGrid>
      <w:tr w:rsidR="004160C2" w14:paraId="51A085B2" w14:textId="77777777" w:rsidTr="00CA3C6A">
        <w:tc>
          <w:tcPr>
            <w:tcW w:w="4928" w:type="dxa"/>
          </w:tcPr>
          <w:p w14:paraId="6BE566EB" w14:textId="77777777" w:rsidR="004160C2" w:rsidRPr="003104F9" w:rsidRDefault="004160C2" w:rsidP="00CA3C6A">
            <w:pPr>
              <w:tabs>
                <w:tab w:val="left" w:pos="2280"/>
              </w:tabs>
              <w:rPr>
                <w:rFonts w:cstheme="minorHAnsi"/>
                <w:b/>
                <w:sz w:val="24"/>
                <w:szCs w:val="24"/>
              </w:rPr>
            </w:pPr>
            <w:r>
              <w:rPr>
                <w:rFonts w:cstheme="minorHAnsi"/>
                <w:b/>
                <w:sz w:val="24"/>
                <w:szCs w:val="24"/>
              </w:rPr>
              <w:t>PROCEDIMIENTO</w:t>
            </w:r>
          </w:p>
        </w:tc>
        <w:tc>
          <w:tcPr>
            <w:tcW w:w="4961" w:type="dxa"/>
          </w:tcPr>
          <w:p w14:paraId="5AAA4832" w14:textId="57BFDFCD" w:rsidR="004160C2" w:rsidRPr="003519D2" w:rsidRDefault="009813E9" w:rsidP="00CA3C6A">
            <w:pPr>
              <w:tabs>
                <w:tab w:val="left" w:pos="2280"/>
              </w:tabs>
              <w:rPr>
                <w:rFonts w:cstheme="minorHAnsi"/>
                <w:sz w:val="24"/>
                <w:szCs w:val="24"/>
              </w:rPr>
            </w:pPr>
            <w:r>
              <w:rPr>
                <w:rFonts w:cstheme="minorHAnsi"/>
                <w:sz w:val="24"/>
                <w:szCs w:val="24"/>
              </w:rPr>
              <w:t xml:space="preserve">Protocolo de </w:t>
            </w:r>
            <w:r w:rsidR="004160C2" w:rsidRPr="003519D2">
              <w:rPr>
                <w:rFonts w:cstheme="minorHAnsi"/>
                <w:sz w:val="24"/>
                <w:szCs w:val="24"/>
              </w:rPr>
              <w:t>Higiene de manos</w:t>
            </w:r>
          </w:p>
        </w:tc>
      </w:tr>
      <w:tr w:rsidR="004160C2" w14:paraId="59CB5307" w14:textId="77777777" w:rsidTr="00CA3C6A">
        <w:tc>
          <w:tcPr>
            <w:tcW w:w="4928" w:type="dxa"/>
          </w:tcPr>
          <w:p w14:paraId="1635EE36" w14:textId="77777777" w:rsidR="004160C2" w:rsidRPr="00504FF4" w:rsidRDefault="004160C2" w:rsidP="00CA3C6A">
            <w:pPr>
              <w:tabs>
                <w:tab w:val="left" w:pos="2280"/>
              </w:tabs>
              <w:rPr>
                <w:rFonts w:cstheme="minorHAnsi"/>
                <w:b/>
                <w:caps/>
                <w:sz w:val="24"/>
                <w:szCs w:val="24"/>
              </w:rPr>
            </w:pPr>
            <w:r>
              <w:rPr>
                <w:rFonts w:cstheme="minorHAnsi"/>
                <w:b/>
                <w:caps/>
                <w:sz w:val="24"/>
                <w:szCs w:val="24"/>
              </w:rPr>
              <w:t>CODIGO</w:t>
            </w:r>
          </w:p>
        </w:tc>
        <w:tc>
          <w:tcPr>
            <w:tcW w:w="4961" w:type="dxa"/>
          </w:tcPr>
          <w:p w14:paraId="2E003A5A" w14:textId="77777777" w:rsidR="004160C2" w:rsidRPr="003519D2" w:rsidRDefault="004160C2" w:rsidP="00CA3C6A">
            <w:pPr>
              <w:tabs>
                <w:tab w:val="left" w:pos="2280"/>
              </w:tabs>
              <w:rPr>
                <w:rFonts w:cstheme="minorHAnsi"/>
                <w:sz w:val="24"/>
                <w:szCs w:val="24"/>
              </w:rPr>
            </w:pPr>
            <w:r w:rsidRPr="003519D2">
              <w:rPr>
                <w:rFonts w:cstheme="minorHAnsi"/>
                <w:sz w:val="24"/>
                <w:szCs w:val="24"/>
              </w:rPr>
              <w:t>PCI-001</w:t>
            </w:r>
          </w:p>
        </w:tc>
      </w:tr>
      <w:tr w:rsidR="004160C2" w14:paraId="632E6415" w14:textId="77777777" w:rsidTr="00CA3C6A">
        <w:tc>
          <w:tcPr>
            <w:tcW w:w="4928" w:type="dxa"/>
          </w:tcPr>
          <w:p w14:paraId="683D268E" w14:textId="77777777" w:rsidR="004160C2" w:rsidRDefault="004160C2" w:rsidP="00CA3C6A">
            <w:pPr>
              <w:tabs>
                <w:tab w:val="left" w:pos="2280"/>
              </w:tabs>
              <w:rPr>
                <w:rFonts w:cstheme="minorHAnsi"/>
                <w:b/>
                <w:caps/>
                <w:sz w:val="24"/>
                <w:szCs w:val="24"/>
              </w:rPr>
            </w:pPr>
            <w:r>
              <w:rPr>
                <w:rFonts w:cstheme="minorHAnsi"/>
                <w:b/>
                <w:caps/>
                <w:sz w:val="24"/>
                <w:szCs w:val="24"/>
              </w:rPr>
              <w:t>PREPARADO POR</w:t>
            </w:r>
          </w:p>
        </w:tc>
        <w:tc>
          <w:tcPr>
            <w:tcW w:w="4961" w:type="dxa"/>
          </w:tcPr>
          <w:p w14:paraId="0CFD0ED3" w14:textId="35A739C3" w:rsidR="004160C2" w:rsidRPr="003519D2" w:rsidRDefault="004160C2" w:rsidP="00CA3C6A">
            <w:pPr>
              <w:tabs>
                <w:tab w:val="left" w:pos="2280"/>
              </w:tabs>
              <w:rPr>
                <w:rFonts w:cstheme="minorHAnsi"/>
                <w:sz w:val="24"/>
                <w:szCs w:val="24"/>
              </w:rPr>
            </w:pPr>
            <w:r>
              <w:rPr>
                <w:rFonts w:cstheme="minorHAnsi"/>
                <w:sz w:val="24"/>
                <w:szCs w:val="24"/>
              </w:rPr>
              <w:t>Gerencia de Epidemiología</w:t>
            </w:r>
            <w:r>
              <w:rPr>
                <w:rFonts w:cstheme="minorHAnsi"/>
                <w:sz w:val="24"/>
                <w:szCs w:val="24"/>
              </w:rPr>
              <w:br/>
              <w:t>Equipo de Prevención y Control de Infecciones</w:t>
            </w:r>
          </w:p>
        </w:tc>
      </w:tr>
      <w:tr w:rsidR="004160C2" w14:paraId="3489214C" w14:textId="77777777" w:rsidTr="00CA3C6A">
        <w:tc>
          <w:tcPr>
            <w:tcW w:w="4928" w:type="dxa"/>
          </w:tcPr>
          <w:p w14:paraId="05C252A6" w14:textId="0D05087A" w:rsidR="004160C2" w:rsidRDefault="004160C2" w:rsidP="00CA3C6A">
            <w:pPr>
              <w:tabs>
                <w:tab w:val="left" w:pos="2280"/>
              </w:tabs>
              <w:rPr>
                <w:rFonts w:cstheme="minorHAnsi"/>
                <w:b/>
                <w:caps/>
                <w:sz w:val="24"/>
                <w:szCs w:val="24"/>
              </w:rPr>
            </w:pPr>
            <w:r w:rsidRPr="00504FF4">
              <w:rPr>
                <w:rFonts w:cstheme="minorHAnsi"/>
                <w:b/>
                <w:caps/>
                <w:sz w:val="24"/>
                <w:szCs w:val="24"/>
              </w:rPr>
              <w:t xml:space="preserve">Fecha de </w:t>
            </w:r>
            <w:r>
              <w:rPr>
                <w:rFonts w:cstheme="minorHAnsi"/>
                <w:b/>
                <w:caps/>
                <w:sz w:val="24"/>
                <w:szCs w:val="24"/>
              </w:rPr>
              <w:t>EMISION</w:t>
            </w:r>
          </w:p>
        </w:tc>
        <w:tc>
          <w:tcPr>
            <w:tcW w:w="4961" w:type="dxa"/>
          </w:tcPr>
          <w:p w14:paraId="0AE955B1" w14:textId="77777777" w:rsidR="004160C2" w:rsidRPr="003519D2" w:rsidRDefault="004160C2" w:rsidP="00CA3C6A">
            <w:pPr>
              <w:tabs>
                <w:tab w:val="left" w:pos="2280"/>
              </w:tabs>
              <w:rPr>
                <w:rFonts w:cstheme="minorHAnsi"/>
                <w:sz w:val="24"/>
                <w:szCs w:val="24"/>
              </w:rPr>
            </w:pPr>
            <w:r w:rsidRPr="003519D2">
              <w:rPr>
                <w:rFonts w:cstheme="minorHAnsi"/>
                <w:sz w:val="24"/>
                <w:szCs w:val="24"/>
              </w:rPr>
              <w:t>11 de marzo de 2021</w:t>
            </w:r>
          </w:p>
        </w:tc>
      </w:tr>
      <w:tr w:rsidR="004160C2" w14:paraId="7EBA7B20" w14:textId="77777777" w:rsidTr="00CA3C6A">
        <w:tc>
          <w:tcPr>
            <w:tcW w:w="4928" w:type="dxa"/>
          </w:tcPr>
          <w:p w14:paraId="0BCF2AB8" w14:textId="77777777" w:rsidR="004160C2" w:rsidRPr="00504FF4" w:rsidRDefault="004160C2" w:rsidP="00CA3C6A">
            <w:pPr>
              <w:tabs>
                <w:tab w:val="left" w:pos="2280"/>
              </w:tabs>
              <w:rPr>
                <w:rFonts w:cstheme="minorHAnsi"/>
                <w:b/>
                <w:caps/>
                <w:sz w:val="24"/>
                <w:szCs w:val="24"/>
              </w:rPr>
            </w:pPr>
            <w:r w:rsidRPr="00504FF4">
              <w:rPr>
                <w:rFonts w:cstheme="minorHAnsi"/>
                <w:b/>
                <w:caps/>
                <w:sz w:val="24"/>
                <w:szCs w:val="24"/>
              </w:rPr>
              <w:t>Fecha de última revisión</w:t>
            </w:r>
          </w:p>
        </w:tc>
        <w:tc>
          <w:tcPr>
            <w:tcW w:w="4961" w:type="dxa"/>
          </w:tcPr>
          <w:p w14:paraId="25A67A9C" w14:textId="77777777" w:rsidR="004160C2" w:rsidRPr="003519D2" w:rsidRDefault="004160C2" w:rsidP="00CA3C6A">
            <w:pPr>
              <w:tabs>
                <w:tab w:val="left" w:pos="2280"/>
              </w:tabs>
              <w:rPr>
                <w:rFonts w:cstheme="minorHAnsi"/>
                <w:sz w:val="24"/>
                <w:szCs w:val="24"/>
              </w:rPr>
            </w:pPr>
            <w:r w:rsidRPr="003519D2">
              <w:rPr>
                <w:rFonts w:cstheme="minorHAnsi"/>
                <w:sz w:val="24"/>
                <w:szCs w:val="24"/>
              </w:rPr>
              <w:t>28 de julio de 2021</w:t>
            </w:r>
          </w:p>
        </w:tc>
      </w:tr>
      <w:tr w:rsidR="004160C2" w14:paraId="046E62DD" w14:textId="77777777" w:rsidTr="00CA3C6A">
        <w:tc>
          <w:tcPr>
            <w:tcW w:w="4928" w:type="dxa"/>
          </w:tcPr>
          <w:p w14:paraId="53126D44" w14:textId="77777777" w:rsidR="004160C2" w:rsidRPr="00504FF4" w:rsidRDefault="004160C2" w:rsidP="00CA3C6A">
            <w:pPr>
              <w:tabs>
                <w:tab w:val="left" w:pos="2280"/>
              </w:tabs>
              <w:rPr>
                <w:rFonts w:cstheme="minorHAnsi"/>
                <w:b/>
                <w:caps/>
                <w:sz w:val="24"/>
                <w:szCs w:val="24"/>
              </w:rPr>
            </w:pPr>
            <w:r>
              <w:rPr>
                <w:rFonts w:cstheme="minorHAnsi"/>
                <w:b/>
                <w:caps/>
                <w:sz w:val="24"/>
                <w:szCs w:val="24"/>
              </w:rPr>
              <w:t>NUMERO DE REVISIÓN</w:t>
            </w:r>
          </w:p>
        </w:tc>
        <w:tc>
          <w:tcPr>
            <w:tcW w:w="4961" w:type="dxa"/>
          </w:tcPr>
          <w:p w14:paraId="04F6A040" w14:textId="77777777" w:rsidR="004160C2" w:rsidRPr="003519D2" w:rsidRDefault="004160C2" w:rsidP="00CA3C6A">
            <w:pPr>
              <w:tabs>
                <w:tab w:val="left" w:pos="2280"/>
              </w:tabs>
              <w:rPr>
                <w:rFonts w:cstheme="minorHAnsi"/>
                <w:sz w:val="24"/>
                <w:szCs w:val="24"/>
              </w:rPr>
            </w:pPr>
            <w:r w:rsidRPr="003519D2">
              <w:rPr>
                <w:rFonts w:cstheme="minorHAnsi"/>
                <w:sz w:val="24"/>
                <w:szCs w:val="24"/>
              </w:rPr>
              <w:t>01</w:t>
            </w:r>
          </w:p>
        </w:tc>
      </w:tr>
      <w:tr w:rsidR="004160C2" w14:paraId="10B927C9" w14:textId="77777777" w:rsidTr="00CA3C6A">
        <w:tc>
          <w:tcPr>
            <w:tcW w:w="4928" w:type="dxa"/>
          </w:tcPr>
          <w:p w14:paraId="19D360D3" w14:textId="3E89D305" w:rsidR="004160C2" w:rsidRPr="00504FF4" w:rsidRDefault="004160C2" w:rsidP="00CA3C6A">
            <w:pPr>
              <w:tabs>
                <w:tab w:val="left" w:pos="2280"/>
              </w:tabs>
              <w:spacing w:after="0"/>
              <w:rPr>
                <w:rFonts w:cstheme="minorHAnsi"/>
                <w:b/>
                <w:caps/>
                <w:sz w:val="24"/>
                <w:szCs w:val="24"/>
              </w:rPr>
            </w:pPr>
            <w:r w:rsidRPr="00504FF4">
              <w:rPr>
                <w:rFonts w:cstheme="minorHAnsi"/>
                <w:b/>
                <w:caps/>
                <w:sz w:val="24"/>
                <w:szCs w:val="24"/>
              </w:rPr>
              <w:t>Firma de la autoridad que lo oficializa</w:t>
            </w:r>
          </w:p>
        </w:tc>
        <w:tc>
          <w:tcPr>
            <w:tcW w:w="4961" w:type="dxa"/>
          </w:tcPr>
          <w:p w14:paraId="206FEA07" w14:textId="76119975" w:rsidR="004160C2" w:rsidRDefault="004160C2" w:rsidP="00CA3C6A">
            <w:pPr>
              <w:tabs>
                <w:tab w:val="left" w:pos="2280"/>
              </w:tabs>
              <w:spacing w:after="0"/>
              <w:rPr>
                <w:rFonts w:cstheme="minorHAnsi"/>
                <w:sz w:val="24"/>
                <w:szCs w:val="24"/>
              </w:rPr>
            </w:pPr>
            <w:r>
              <w:rPr>
                <w:rFonts w:cstheme="minorHAnsi"/>
                <w:sz w:val="24"/>
                <w:szCs w:val="24"/>
              </w:rPr>
              <w:t>Dhamelisse Then</w:t>
            </w:r>
          </w:p>
          <w:p w14:paraId="0071C432" w14:textId="59F6277A" w:rsidR="004160C2" w:rsidRDefault="004160C2" w:rsidP="00CA3C6A">
            <w:pPr>
              <w:tabs>
                <w:tab w:val="left" w:pos="2280"/>
              </w:tabs>
              <w:spacing w:after="0"/>
              <w:rPr>
                <w:rFonts w:cstheme="minorHAnsi"/>
                <w:sz w:val="24"/>
                <w:szCs w:val="24"/>
              </w:rPr>
            </w:pPr>
            <w:r>
              <w:rPr>
                <w:rFonts w:cstheme="minorHAnsi"/>
                <w:sz w:val="24"/>
                <w:szCs w:val="24"/>
              </w:rPr>
              <w:t>Directora</w:t>
            </w:r>
          </w:p>
          <w:p w14:paraId="278067BD" w14:textId="68FEA42D" w:rsidR="004160C2" w:rsidRDefault="004160C2" w:rsidP="00CA3C6A">
            <w:pPr>
              <w:tabs>
                <w:tab w:val="left" w:pos="2280"/>
              </w:tabs>
              <w:spacing w:after="0"/>
              <w:rPr>
                <w:rFonts w:cstheme="minorHAnsi"/>
                <w:sz w:val="24"/>
                <w:szCs w:val="24"/>
              </w:rPr>
            </w:pPr>
          </w:p>
          <w:p w14:paraId="041892A2" w14:textId="55C01236" w:rsidR="004160C2" w:rsidRDefault="004160C2" w:rsidP="00CA3C6A">
            <w:pPr>
              <w:tabs>
                <w:tab w:val="left" w:pos="2280"/>
              </w:tabs>
              <w:spacing w:after="0"/>
              <w:rPr>
                <w:rFonts w:cstheme="minorHAnsi"/>
                <w:sz w:val="24"/>
                <w:szCs w:val="24"/>
              </w:rPr>
            </w:pPr>
          </w:p>
          <w:p w14:paraId="3DBE0F14" w14:textId="66CE74F0" w:rsidR="004160C2" w:rsidRDefault="004160C2" w:rsidP="00CA3C6A">
            <w:pPr>
              <w:tabs>
                <w:tab w:val="left" w:pos="2280"/>
              </w:tabs>
              <w:spacing w:after="0"/>
              <w:rPr>
                <w:rFonts w:cstheme="minorHAnsi"/>
                <w:sz w:val="24"/>
                <w:szCs w:val="24"/>
              </w:rPr>
            </w:pPr>
            <w:r>
              <w:rPr>
                <w:noProof/>
                <w:lang w:eastAsia="es-DO"/>
              </w:rPr>
              <w:drawing>
                <wp:inline distT="0" distB="0" distL="0" distR="0" wp14:anchorId="19690301" wp14:editId="6CA4F70E">
                  <wp:extent cx="2061845" cy="474345"/>
                  <wp:effectExtent l="0" t="0" r="0" b="1905"/>
                  <wp:docPr id="9" name="Imagen 9"/>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1845" cy="474345"/>
                          </a:xfrm>
                          <a:prstGeom prst="rect">
                            <a:avLst/>
                          </a:prstGeom>
                          <a:noFill/>
                          <a:ln>
                            <a:noFill/>
                          </a:ln>
                        </pic:spPr>
                      </pic:pic>
                    </a:graphicData>
                  </a:graphic>
                </wp:inline>
              </w:drawing>
            </w:r>
          </w:p>
          <w:p w14:paraId="3F5559A1" w14:textId="77777777" w:rsidR="004160C2" w:rsidRDefault="004160C2" w:rsidP="00CA3C6A">
            <w:pPr>
              <w:tabs>
                <w:tab w:val="left" w:pos="2280"/>
              </w:tabs>
              <w:spacing w:after="0"/>
              <w:rPr>
                <w:rFonts w:cstheme="minorHAnsi"/>
                <w:sz w:val="24"/>
                <w:szCs w:val="24"/>
              </w:rPr>
            </w:pPr>
            <w:r>
              <w:rPr>
                <w:rFonts w:cstheme="minorHAnsi"/>
                <w:sz w:val="24"/>
                <w:szCs w:val="24"/>
              </w:rPr>
              <w:t>Manuel Colomé</w:t>
            </w:r>
          </w:p>
          <w:p w14:paraId="485C5219" w14:textId="77777777" w:rsidR="004160C2" w:rsidRDefault="004160C2" w:rsidP="00CA3C6A">
            <w:pPr>
              <w:tabs>
                <w:tab w:val="left" w:pos="2280"/>
              </w:tabs>
              <w:spacing w:after="0"/>
              <w:rPr>
                <w:rFonts w:cstheme="minorHAnsi"/>
                <w:sz w:val="24"/>
                <w:szCs w:val="24"/>
              </w:rPr>
            </w:pPr>
            <w:r w:rsidRPr="008776AB">
              <w:rPr>
                <w:rFonts w:cstheme="minorHAnsi"/>
                <w:sz w:val="24"/>
                <w:szCs w:val="24"/>
              </w:rPr>
              <w:t>Gerente de Epidemiología</w:t>
            </w:r>
          </w:p>
          <w:p w14:paraId="18C67668" w14:textId="77777777" w:rsidR="004160C2" w:rsidRPr="008776AB" w:rsidRDefault="004160C2" w:rsidP="00CA3C6A">
            <w:pPr>
              <w:tabs>
                <w:tab w:val="left" w:pos="2280"/>
              </w:tabs>
              <w:spacing w:after="0"/>
              <w:rPr>
                <w:rFonts w:cstheme="minorHAnsi"/>
                <w:sz w:val="24"/>
                <w:szCs w:val="24"/>
              </w:rPr>
            </w:pPr>
          </w:p>
        </w:tc>
      </w:tr>
    </w:tbl>
    <w:p w14:paraId="0FE61DE2" w14:textId="18351C20" w:rsidR="004160C2" w:rsidRDefault="004160C2" w:rsidP="00B7196B">
      <w:pPr>
        <w:tabs>
          <w:tab w:val="left" w:pos="2280"/>
        </w:tabs>
        <w:rPr>
          <w:rFonts w:cstheme="minorHAnsi"/>
          <w:b/>
          <w:sz w:val="24"/>
          <w:szCs w:val="24"/>
        </w:rPr>
      </w:pPr>
    </w:p>
    <w:p w14:paraId="540E18F2" w14:textId="3E5ADD1C" w:rsidR="004160C2" w:rsidRDefault="009813E9" w:rsidP="00B7196B">
      <w:pPr>
        <w:tabs>
          <w:tab w:val="left" w:pos="2280"/>
        </w:tabs>
        <w:rPr>
          <w:rFonts w:cstheme="minorHAnsi"/>
          <w:b/>
          <w:sz w:val="24"/>
          <w:szCs w:val="24"/>
        </w:rPr>
      </w:pPr>
      <w:r>
        <w:rPr>
          <w:noProof/>
          <w:lang w:eastAsia="es-DO"/>
        </w:rPr>
        <w:drawing>
          <wp:anchor distT="0" distB="0" distL="114300" distR="114300" simplePos="0" relativeHeight="251668992" behindDoc="0" locked="0" layoutInCell="1" allowOverlap="1" wp14:anchorId="7C79C013" wp14:editId="4AD81537">
            <wp:simplePos x="0" y="0"/>
            <wp:positionH relativeFrom="column">
              <wp:posOffset>4077708</wp:posOffset>
            </wp:positionH>
            <wp:positionV relativeFrom="paragraph">
              <wp:posOffset>6611</wp:posOffset>
            </wp:positionV>
            <wp:extent cx="1619250" cy="1231265"/>
            <wp:effectExtent l="0" t="0" r="0" b="6985"/>
            <wp:wrapNone/>
            <wp:docPr id="10" name="Imagen 10"/>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231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FE5F0" w14:textId="74D584F7" w:rsidR="004160C2" w:rsidRDefault="004160C2" w:rsidP="00B7196B">
      <w:pPr>
        <w:tabs>
          <w:tab w:val="left" w:pos="2280"/>
        </w:tabs>
        <w:rPr>
          <w:rFonts w:cstheme="minorHAnsi"/>
          <w:b/>
          <w:sz w:val="24"/>
          <w:szCs w:val="24"/>
        </w:rPr>
      </w:pPr>
    </w:p>
    <w:p w14:paraId="178502DB" w14:textId="77777777" w:rsidR="004160C2" w:rsidRDefault="004160C2" w:rsidP="00B7196B">
      <w:pPr>
        <w:tabs>
          <w:tab w:val="left" w:pos="2280"/>
        </w:tabs>
        <w:rPr>
          <w:rFonts w:cstheme="minorHAnsi"/>
          <w:b/>
          <w:sz w:val="24"/>
          <w:szCs w:val="24"/>
        </w:rPr>
      </w:pPr>
    </w:p>
    <w:p w14:paraId="64CB36CA" w14:textId="77777777" w:rsidR="004160C2" w:rsidRDefault="004160C2" w:rsidP="00B7196B">
      <w:pPr>
        <w:tabs>
          <w:tab w:val="left" w:pos="2280"/>
        </w:tabs>
        <w:rPr>
          <w:rFonts w:cstheme="minorHAnsi"/>
          <w:b/>
          <w:sz w:val="24"/>
          <w:szCs w:val="24"/>
        </w:rPr>
      </w:pPr>
    </w:p>
    <w:p w14:paraId="6B5FB133" w14:textId="77777777" w:rsidR="004160C2" w:rsidRDefault="004160C2" w:rsidP="00B7196B">
      <w:pPr>
        <w:tabs>
          <w:tab w:val="left" w:pos="2280"/>
        </w:tabs>
        <w:rPr>
          <w:rFonts w:cstheme="minorHAnsi"/>
          <w:b/>
          <w:sz w:val="24"/>
          <w:szCs w:val="24"/>
        </w:rPr>
      </w:pPr>
    </w:p>
    <w:p w14:paraId="511DD6AE" w14:textId="77777777" w:rsidR="004160C2" w:rsidRDefault="004160C2" w:rsidP="00B7196B">
      <w:pPr>
        <w:tabs>
          <w:tab w:val="left" w:pos="2280"/>
        </w:tabs>
        <w:rPr>
          <w:rFonts w:cstheme="minorHAnsi"/>
          <w:b/>
          <w:sz w:val="24"/>
          <w:szCs w:val="24"/>
        </w:rPr>
      </w:pPr>
    </w:p>
    <w:p w14:paraId="466DCEDB" w14:textId="7DA5933A" w:rsidR="004160C2" w:rsidRPr="004160C2" w:rsidRDefault="003519D2" w:rsidP="004160C2">
      <w:pPr>
        <w:pStyle w:val="Ttulo1"/>
      </w:pPr>
      <w:bookmarkStart w:id="2" w:name="_Toc78358651"/>
      <w:r w:rsidRPr="003519D2">
        <w:t>MARCO LEGAL</w:t>
      </w:r>
      <w:bookmarkEnd w:id="2"/>
    </w:p>
    <w:p w14:paraId="0430004B" w14:textId="77777777" w:rsidR="00B9064F" w:rsidRPr="003519D2" w:rsidRDefault="00B9064F" w:rsidP="00B7196B">
      <w:pPr>
        <w:tabs>
          <w:tab w:val="left" w:pos="2280"/>
        </w:tabs>
        <w:rPr>
          <w:rFonts w:cstheme="minorHAnsi"/>
          <w:b/>
          <w:sz w:val="24"/>
          <w:szCs w:val="24"/>
        </w:rPr>
      </w:pPr>
    </w:p>
    <w:p w14:paraId="758621F3" w14:textId="7001273C" w:rsidR="003519D2" w:rsidRPr="003519D2" w:rsidRDefault="003519D2" w:rsidP="003519D2">
      <w:pPr>
        <w:pStyle w:val="Prrafodelista"/>
        <w:numPr>
          <w:ilvl w:val="0"/>
          <w:numId w:val="7"/>
        </w:numPr>
      </w:pPr>
      <w:r w:rsidRPr="003519D2">
        <w:t>Constitución de la República Dominicana del 13 de junio del 2015.</w:t>
      </w:r>
    </w:p>
    <w:p w14:paraId="3DDA8717" w14:textId="208FD9BA" w:rsidR="003519D2" w:rsidRPr="003519D2" w:rsidRDefault="003519D2" w:rsidP="003519D2">
      <w:pPr>
        <w:pStyle w:val="Prrafodelista"/>
        <w:numPr>
          <w:ilvl w:val="0"/>
          <w:numId w:val="7"/>
        </w:numPr>
      </w:pPr>
      <w:r w:rsidRPr="003519D2">
        <w:t>Ley General de Salud No. 42-01 del 8 de marzo de 2001.</w:t>
      </w:r>
    </w:p>
    <w:p w14:paraId="7753AFB1" w14:textId="25D6FF2F" w:rsidR="003519D2" w:rsidRPr="003519D2" w:rsidRDefault="003519D2" w:rsidP="003519D2">
      <w:pPr>
        <w:pStyle w:val="Prrafodelista"/>
        <w:numPr>
          <w:ilvl w:val="0"/>
          <w:numId w:val="7"/>
        </w:numPr>
      </w:pPr>
      <w:r w:rsidRPr="003519D2">
        <w:t>Ley que crea el Sistema Dominicano de Seguridad Social No. 87- 01 del 9 de mayo de 2001.</w:t>
      </w:r>
    </w:p>
    <w:p w14:paraId="5DFFB5C9" w14:textId="35288A8E" w:rsidR="003519D2" w:rsidRPr="003519D2" w:rsidRDefault="003519D2" w:rsidP="003519D2">
      <w:pPr>
        <w:pStyle w:val="Prrafodelista"/>
        <w:numPr>
          <w:ilvl w:val="0"/>
          <w:numId w:val="7"/>
        </w:numPr>
      </w:pPr>
      <w:r w:rsidRPr="003519D2">
        <w:t>Ley General de Medio Ambiente y Recursos Naturales No. 64-00 del 18 de agosto de 2000.</w:t>
      </w:r>
    </w:p>
    <w:p w14:paraId="0091E9F6" w14:textId="2743E809" w:rsidR="003519D2" w:rsidRPr="003519D2" w:rsidRDefault="003519D2" w:rsidP="003519D2">
      <w:pPr>
        <w:pStyle w:val="Prrafodelista"/>
        <w:numPr>
          <w:ilvl w:val="0"/>
          <w:numId w:val="7"/>
        </w:numPr>
      </w:pPr>
      <w:r w:rsidRPr="003519D2">
        <w:t>Ley que crea el Sistema Dominicano para la Calidad No. 166-12 del 12 de julio de 2012.</w:t>
      </w:r>
    </w:p>
    <w:p w14:paraId="5BAD3F6C" w14:textId="0C068733" w:rsidR="003519D2" w:rsidRPr="003519D2" w:rsidRDefault="003519D2" w:rsidP="003519D2">
      <w:pPr>
        <w:pStyle w:val="Prrafodelista"/>
        <w:numPr>
          <w:ilvl w:val="0"/>
          <w:numId w:val="7"/>
        </w:numPr>
      </w:pPr>
      <w:r w:rsidRPr="003519D2">
        <w:t>Reglamento Sanitario Internacional (2005). OMS, Segunda Edición.</w:t>
      </w:r>
    </w:p>
    <w:p w14:paraId="68F88AA5" w14:textId="41F81126" w:rsidR="003519D2" w:rsidRPr="003519D2" w:rsidRDefault="003519D2" w:rsidP="003519D2">
      <w:pPr>
        <w:pStyle w:val="Prrafodelista"/>
        <w:numPr>
          <w:ilvl w:val="0"/>
          <w:numId w:val="7"/>
        </w:numPr>
      </w:pPr>
      <w:r w:rsidRPr="003519D2">
        <w:t>Decreto No. 126-09 que establece el Reglamento de Manejo de Desechos Infecciosos en Centros de Salud y Afines del 14 de febrero de 2009.</w:t>
      </w:r>
    </w:p>
    <w:p w14:paraId="5F5D4D16" w14:textId="17CB9B1F" w:rsidR="003519D2" w:rsidRPr="003519D2" w:rsidRDefault="003519D2" w:rsidP="003519D2">
      <w:pPr>
        <w:pStyle w:val="Prrafodelista"/>
        <w:numPr>
          <w:ilvl w:val="0"/>
          <w:numId w:val="7"/>
        </w:numPr>
      </w:pPr>
      <w:r w:rsidRPr="003519D2">
        <w:t>Decreto No. 1138-03 que establece el Reglamento para la Habilitación de Establecimientos y Servicios de Salud del 23 de diciembre del 2003.</w:t>
      </w:r>
    </w:p>
    <w:p w14:paraId="7DC4A96B" w14:textId="23391793" w:rsidR="003519D2" w:rsidRPr="003519D2" w:rsidRDefault="003519D2" w:rsidP="003519D2">
      <w:pPr>
        <w:pStyle w:val="Prrafodelista"/>
        <w:numPr>
          <w:ilvl w:val="0"/>
          <w:numId w:val="7"/>
        </w:numPr>
      </w:pPr>
      <w:r w:rsidRPr="003519D2">
        <w:t>Decreto No. 548-03 que establece el Reglamento sobre Seguro de Riesgos Laborales del 06 de junio del 2003.</w:t>
      </w:r>
    </w:p>
    <w:p w14:paraId="1E305F70" w14:textId="18E25F96" w:rsidR="003519D2" w:rsidRPr="003519D2" w:rsidRDefault="003519D2" w:rsidP="003519D2">
      <w:pPr>
        <w:pStyle w:val="Prrafodelista"/>
        <w:numPr>
          <w:ilvl w:val="0"/>
          <w:numId w:val="7"/>
        </w:numPr>
      </w:pPr>
      <w:r w:rsidRPr="003519D2">
        <w:t>Decreto que establece el Reglamento sobre Rectoría y Separación de Funciones Básicas del Sistema Nacional de Salud, No. 635-03 del 20 de junio de 2003.</w:t>
      </w:r>
    </w:p>
    <w:p w14:paraId="47D5C783" w14:textId="0A98F587" w:rsidR="003519D2" w:rsidRPr="003519D2" w:rsidRDefault="003519D2" w:rsidP="003519D2">
      <w:pPr>
        <w:pStyle w:val="Prrafodelista"/>
        <w:numPr>
          <w:ilvl w:val="0"/>
          <w:numId w:val="7"/>
        </w:numPr>
      </w:pPr>
      <w:r w:rsidRPr="003519D2">
        <w:t>Decreto para la creación y desarrollo de la Redes Públicas de Servicios de Salud, No. 1522-04 del 30 de noviembre de 2004.</w:t>
      </w:r>
    </w:p>
    <w:p w14:paraId="10B59070" w14:textId="2D887039" w:rsidR="003519D2" w:rsidRPr="003519D2" w:rsidRDefault="003519D2" w:rsidP="003519D2">
      <w:pPr>
        <w:pStyle w:val="Prrafodelista"/>
        <w:numPr>
          <w:ilvl w:val="0"/>
          <w:numId w:val="7"/>
        </w:numPr>
      </w:pPr>
      <w:r w:rsidRPr="003519D2">
        <w:t>Decreto No. 522-06 que establece el Reglamento de Seguridad y Salud en el Trabajo del 17 de octubre del 2006.</w:t>
      </w:r>
    </w:p>
    <w:p w14:paraId="36461611" w14:textId="3681565B" w:rsidR="003519D2" w:rsidRPr="003519D2" w:rsidRDefault="003519D2" w:rsidP="003519D2">
      <w:pPr>
        <w:pStyle w:val="Prrafodelista"/>
        <w:numPr>
          <w:ilvl w:val="0"/>
          <w:numId w:val="7"/>
        </w:numPr>
      </w:pPr>
      <w:r w:rsidRPr="003519D2">
        <w:t>Decreto No. 434-07 que establece el Reglamento General de los Centros Especializados de Atención en Salud de las Redes Públicas del 18 de agosto del 2007.</w:t>
      </w:r>
    </w:p>
    <w:p w14:paraId="4E763FF1" w14:textId="2892BAE5" w:rsidR="003519D2" w:rsidRPr="003519D2" w:rsidRDefault="003519D2" w:rsidP="003519D2">
      <w:pPr>
        <w:pStyle w:val="Prrafodelista"/>
        <w:numPr>
          <w:ilvl w:val="0"/>
          <w:numId w:val="7"/>
        </w:numPr>
      </w:pPr>
      <w:r w:rsidRPr="003519D2">
        <w:t>Disposición sobre modelo de Redes de Servicios Regionales de Salud, No. 00024 del 05 de octubre de 2005.</w:t>
      </w:r>
    </w:p>
    <w:p w14:paraId="1A9A95EC" w14:textId="459ECDCB" w:rsidR="003519D2" w:rsidRPr="003519D2" w:rsidRDefault="003519D2" w:rsidP="003519D2">
      <w:pPr>
        <w:pStyle w:val="Prrafodelista"/>
        <w:numPr>
          <w:ilvl w:val="0"/>
          <w:numId w:val="7"/>
        </w:numPr>
      </w:pPr>
      <w:r w:rsidRPr="003519D2">
        <w:t>Resolución No. 00001 que pone en vigencia la Norma Nacional para la Prevención y Control de Infecciones en los Establecimientos de Salud, del 08 de enero de 2013.</w:t>
      </w:r>
    </w:p>
    <w:p w14:paraId="043058F5" w14:textId="5B44E65D" w:rsidR="003519D2" w:rsidRPr="003519D2" w:rsidRDefault="003519D2" w:rsidP="003519D2">
      <w:pPr>
        <w:pStyle w:val="Prrafodelista"/>
        <w:numPr>
          <w:ilvl w:val="0"/>
          <w:numId w:val="7"/>
        </w:numPr>
      </w:pPr>
      <w:r w:rsidRPr="003519D2">
        <w:t>Resolución No. 00013 que deroga la Disposición No. 00012, del 02 de abril de 2013, que asume el Sistema de Centro de Excelencia como modelo de aseguramiento de la calidad en la prestación de servicios de salud y crea el Comité Evaluador de los Centros, del 22 de abril de 2013.</w:t>
      </w:r>
    </w:p>
    <w:p w14:paraId="25504BE2" w14:textId="212F9BAD" w:rsidR="003519D2" w:rsidRPr="003519D2" w:rsidRDefault="003519D2" w:rsidP="003519D2">
      <w:pPr>
        <w:pStyle w:val="Prrafodelista"/>
        <w:numPr>
          <w:ilvl w:val="0"/>
          <w:numId w:val="7"/>
        </w:numPr>
      </w:pPr>
      <w:r w:rsidRPr="003519D2">
        <w:t>Resolución No. 000029 sobre manejo de desechos y residuos, prevención y control de infecciones vinculadas a la salud, y a la protección de la salud de los trabajadores en los establecimientos y servicios de salud, del 14 de diciembre de 2016.</w:t>
      </w:r>
    </w:p>
    <w:p w14:paraId="2C38B43C" w14:textId="02A8B021" w:rsidR="003519D2" w:rsidRPr="003519D2" w:rsidRDefault="003519D2" w:rsidP="003519D2">
      <w:pPr>
        <w:pStyle w:val="Prrafodelista"/>
        <w:numPr>
          <w:ilvl w:val="0"/>
          <w:numId w:val="7"/>
        </w:numPr>
      </w:pPr>
      <w:r w:rsidRPr="003519D2">
        <w:t>Resolución No. 000001 que pone en vigencia el Reglamento Técnico para la Habilitación de Servicios Clínicos y Quirúrgicos, del 28 de febrero de 2017.</w:t>
      </w:r>
    </w:p>
    <w:p w14:paraId="0DA79916" w14:textId="77777777" w:rsidR="003519D2" w:rsidRDefault="003519D2" w:rsidP="00B7196B">
      <w:pPr>
        <w:tabs>
          <w:tab w:val="left" w:pos="2280"/>
        </w:tabs>
      </w:pPr>
    </w:p>
    <w:p w14:paraId="1AD4462F" w14:textId="77777777" w:rsidR="003519D2" w:rsidRDefault="003519D2" w:rsidP="00B7196B">
      <w:pPr>
        <w:tabs>
          <w:tab w:val="left" w:pos="2280"/>
        </w:tabs>
      </w:pPr>
    </w:p>
    <w:p w14:paraId="5C95499F" w14:textId="77777777" w:rsidR="003519D2" w:rsidRDefault="003519D2" w:rsidP="00B7196B">
      <w:pPr>
        <w:tabs>
          <w:tab w:val="left" w:pos="2280"/>
        </w:tabs>
      </w:pPr>
    </w:p>
    <w:p w14:paraId="71A88F5F" w14:textId="77777777" w:rsidR="003519D2" w:rsidRDefault="003519D2" w:rsidP="00B7196B">
      <w:pPr>
        <w:tabs>
          <w:tab w:val="left" w:pos="2280"/>
        </w:tabs>
      </w:pPr>
    </w:p>
    <w:p w14:paraId="2423CD7C" w14:textId="612943B9" w:rsidR="003519D2" w:rsidRDefault="003519D2" w:rsidP="00B9064F">
      <w:pPr>
        <w:pStyle w:val="Ttulo1"/>
      </w:pPr>
      <w:bookmarkStart w:id="3" w:name="_Toc78358652"/>
      <w:r w:rsidRPr="003519D2">
        <w:t>INTRODUCCIÓN</w:t>
      </w:r>
      <w:bookmarkEnd w:id="3"/>
    </w:p>
    <w:p w14:paraId="4087F5D1" w14:textId="77777777" w:rsidR="00B9064F" w:rsidRPr="00B9064F" w:rsidRDefault="00B9064F" w:rsidP="00B9064F"/>
    <w:p w14:paraId="207D99D6" w14:textId="5BA196AD" w:rsidR="00274792" w:rsidRDefault="003519D2" w:rsidP="003519D2">
      <w:pPr>
        <w:tabs>
          <w:tab w:val="left" w:pos="2280"/>
        </w:tabs>
        <w:jc w:val="both"/>
      </w:pPr>
      <w:r>
        <w:t>El</w:t>
      </w:r>
      <w:r w:rsidR="00274792">
        <w:t xml:space="preserve"> concepto de higiene de las manos surge en el siglo XIX; cuando en 1822 un farmacéutico francés demostró que las soluciones cloradas erradicaban la totalidad de los olores asociados con los cuerpos de los cadáveres humanos y que tales solu</w:t>
      </w:r>
      <w:bookmarkStart w:id="4" w:name="_GoBack"/>
      <w:bookmarkEnd w:id="4"/>
      <w:r w:rsidR="00274792">
        <w:t xml:space="preserve">ciones se podían utilizar como desinfectantes y antisépticas. </w:t>
      </w:r>
    </w:p>
    <w:p w14:paraId="6960A5D0" w14:textId="77777777" w:rsidR="003519D2" w:rsidRDefault="00274792" w:rsidP="003519D2">
      <w:pPr>
        <w:tabs>
          <w:tab w:val="left" w:pos="2280"/>
        </w:tabs>
        <w:jc w:val="both"/>
      </w:pPr>
      <w:r>
        <w:t xml:space="preserve">En 1843, un médico americano, Oliver </w:t>
      </w:r>
      <w:proofErr w:type="spellStart"/>
      <w:r>
        <w:t>Wendell</w:t>
      </w:r>
      <w:proofErr w:type="spellEnd"/>
      <w:r>
        <w:t xml:space="preserve"> Holmes, llegó a la conclusión de que la fiebre puerperal se transmitía de una paciente a otra por medio de los médicos y enfermeras que los atendían; más adelante, </w:t>
      </w:r>
      <w:proofErr w:type="spellStart"/>
      <w:r>
        <w:t>Ignaz</w:t>
      </w:r>
      <w:proofErr w:type="spellEnd"/>
      <w:r>
        <w:t xml:space="preserve"> </w:t>
      </w:r>
      <w:proofErr w:type="spellStart"/>
      <w:r>
        <w:t>PhilIip</w:t>
      </w:r>
      <w:proofErr w:type="spellEnd"/>
      <w:r>
        <w:t xml:space="preserve"> </w:t>
      </w:r>
      <w:proofErr w:type="spellStart"/>
      <w:r>
        <w:t>Semmelweis</w:t>
      </w:r>
      <w:proofErr w:type="spellEnd"/>
      <w:r>
        <w:t xml:space="preserve"> demostró como una práctica sanitaria básica como el lavado de manos antes y después de la atención de las pacientes reducía la morbimortalidad por fiebre puerperal, generando un gran impacto al demostrar la importancia del lavado de manos en la prevención de la transmisión de la enfermedad, convirtiéndose en el pionero en evidenciar que la limpieza de las manos visiblemente contaminadas, con un agente antiséptico entre los contactos con diferentes pacientes, puede reducir la transmisión de enfermedades contagiosas asociadas al cuidado de la salud. </w:t>
      </w:r>
      <w:r w:rsidR="003519D2">
        <w:t xml:space="preserve"> </w:t>
      </w:r>
    </w:p>
    <w:p w14:paraId="48695D02" w14:textId="3BC60430" w:rsidR="003519D2" w:rsidRDefault="00274792" w:rsidP="003519D2">
      <w:pPr>
        <w:tabs>
          <w:tab w:val="left" w:pos="2280"/>
        </w:tabs>
        <w:jc w:val="both"/>
      </w:pPr>
      <w:r>
        <w:t xml:space="preserve">En 1985 el CDC, publicó pautas escritas sobre la práctica del lavado de manos en hospitales, en las cuales se incluye la utilización de jabón antimicrobiano antes y después de realizar procedimientos invasivos o en el cuidado de pacientes de alto riesgo. </w:t>
      </w:r>
      <w:r w:rsidR="003519D2">
        <w:t xml:space="preserve"> </w:t>
      </w:r>
      <w:r>
        <w:t>El uso de agentes antisépticos sin agua (por ejemplo soluciones en base alcohólica) fue recomendado solamente cuando el lavamanos no estuviera disponible. A pesar de conocerse que el lavado de manos es la medida básica más importante y simple para prevenir la morbilidad y la mortalidad por las infecciones intrahospitalarias (IIH) y que los objetivos están orientados a eliminar la flora microbiana transitoria y disminuir la flora normal de la piel; prevenir la diseminación de microorganismos por vía mano portador; se evidencia la poca adherencia del personal de salud a este procedimiento.</w:t>
      </w:r>
      <w:r w:rsidR="003519D2">
        <w:t xml:space="preserve"> </w:t>
      </w:r>
    </w:p>
    <w:p w14:paraId="2D334E2B" w14:textId="0D21EBD3" w:rsidR="00274792" w:rsidRDefault="00274792" w:rsidP="003519D2">
      <w:pPr>
        <w:tabs>
          <w:tab w:val="left" w:pos="2280"/>
        </w:tabs>
        <w:jc w:val="both"/>
      </w:pPr>
      <w:r>
        <w:t>Los esfuerzos destinados a lograr cambios actitudinales en el personal de salud con relación al lavado de sus manos constituye un verdadero desafío para prevenir la propagación de infecciones, especialmente en un hospital donde muchas personas están en lugares cerrados y donde se administran tratamientos contra el cáncer que pueden disminuir la capacidad del cuerpo para combatir infecciones. La manera más importante para prevenir la propagación de una infección es lavarse bien las manos.</w:t>
      </w:r>
    </w:p>
    <w:p w14:paraId="38FC2423" w14:textId="77777777" w:rsidR="00274792" w:rsidRDefault="00274792" w:rsidP="003519D2">
      <w:pPr>
        <w:tabs>
          <w:tab w:val="left" w:pos="2280"/>
        </w:tabs>
        <w:jc w:val="both"/>
      </w:pPr>
    </w:p>
    <w:p w14:paraId="5DA0B9FC" w14:textId="77777777" w:rsidR="00274792" w:rsidRDefault="00274792" w:rsidP="003519D2">
      <w:pPr>
        <w:tabs>
          <w:tab w:val="left" w:pos="2280"/>
        </w:tabs>
        <w:jc w:val="both"/>
      </w:pPr>
    </w:p>
    <w:p w14:paraId="7A0BE56A" w14:textId="77777777" w:rsidR="00274792" w:rsidRDefault="00274792" w:rsidP="00B7196B">
      <w:pPr>
        <w:tabs>
          <w:tab w:val="left" w:pos="2280"/>
        </w:tabs>
      </w:pPr>
    </w:p>
    <w:p w14:paraId="356D10CA" w14:textId="77777777" w:rsidR="00274792" w:rsidRDefault="00274792" w:rsidP="00B7196B">
      <w:pPr>
        <w:tabs>
          <w:tab w:val="left" w:pos="2280"/>
        </w:tabs>
      </w:pPr>
    </w:p>
    <w:p w14:paraId="3429E3D5" w14:textId="77777777" w:rsidR="00274792" w:rsidRDefault="00274792" w:rsidP="00B7196B">
      <w:pPr>
        <w:tabs>
          <w:tab w:val="left" w:pos="2280"/>
        </w:tabs>
      </w:pPr>
    </w:p>
    <w:p w14:paraId="385164AB" w14:textId="77777777" w:rsidR="003803BE" w:rsidRDefault="003803BE" w:rsidP="00B7196B">
      <w:pPr>
        <w:tabs>
          <w:tab w:val="left" w:pos="2280"/>
        </w:tabs>
      </w:pPr>
    </w:p>
    <w:p w14:paraId="0E5E344B" w14:textId="5F0443B1" w:rsidR="00274792" w:rsidRDefault="003519D2" w:rsidP="00B9064F">
      <w:pPr>
        <w:pStyle w:val="Ttulo1"/>
      </w:pPr>
      <w:bookmarkStart w:id="5" w:name="_Toc78358653"/>
      <w:r w:rsidRPr="00274792">
        <w:t>CONCEPTOS BÁSICOS</w:t>
      </w:r>
      <w:bookmarkEnd w:id="5"/>
      <w:r w:rsidRPr="00274792">
        <w:t xml:space="preserve"> </w:t>
      </w:r>
    </w:p>
    <w:p w14:paraId="3AEE3216" w14:textId="77777777" w:rsidR="00B9064F" w:rsidRPr="00B9064F" w:rsidRDefault="00B9064F" w:rsidP="00B9064F"/>
    <w:p w14:paraId="5D12154D" w14:textId="19F88A03" w:rsidR="003803BE" w:rsidRDefault="003803BE" w:rsidP="003803BE">
      <w:pPr>
        <w:tabs>
          <w:tab w:val="left" w:pos="2280"/>
        </w:tabs>
        <w:jc w:val="both"/>
      </w:pPr>
      <w:r w:rsidRPr="003803BE">
        <w:rPr>
          <w:b/>
        </w:rPr>
        <w:t>Lavado de manos:</w:t>
      </w:r>
      <w:r>
        <w:t xml:space="preserve"> es la medida más importante y debe ser ejecutada de inmediato, antes y después del contacto: entre pacientes Entre diferentes procedimientos efectuados en el mismo paciente. Luego de manipulaciones de instrumentales o equipos usados que hayan tenido contacto con superficies del ambiente y/o pacientes. Luego de retirarse los guantes Desde el trabajador al paciente</w:t>
      </w:r>
      <w:r>
        <w:t xml:space="preserve">. </w:t>
      </w:r>
      <w:r>
        <w:t>Ha quedado demostrado que la HM es la medida más importante para evitar la transmisión de microorganismos multirresistentes responsables de la IN en los centros de atención de salud (4). Esta infección plantea un importante problema mundial para la seguridad del paciente y tiene un gran impacto económico en los sistemas sanitarios (13,15). La simple tarea del lavado de las manos en los momentos adecuados y de la forma correcta es una medida que todo profesional sanitario puede realizar para prevenir una infección que podría causarle un daño grave al paciente incluso derivar hasta la muerte</w:t>
      </w:r>
      <w:r>
        <w:t>.</w:t>
      </w:r>
    </w:p>
    <w:p w14:paraId="39DBBCA0" w14:textId="45615741" w:rsidR="003803BE" w:rsidRDefault="003803BE" w:rsidP="003803BE">
      <w:pPr>
        <w:tabs>
          <w:tab w:val="left" w:pos="2280"/>
        </w:tabs>
        <w:jc w:val="both"/>
      </w:pPr>
      <w:r w:rsidRPr="003803BE">
        <w:rPr>
          <w:b/>
        </w:rPr>
        <w:t xml:space="preserve">Clasificación </w:t>
      </w:r>
      <w:r>
        <w:rPr>
          <w:b/>
        </w:rPr>
        <w:t xml:space="preserve">de la higiene </w:t>
      </w:r>
      <w:r w:rsidRPr="003803BE">
        <w:rPr>
          <w:b/>
        </w:rPr>
        <w:t>de manos:</w:t>
      </w:r>
      <w:r>
        <w:t xml:space="preserve"> </w:t>
      </w:r>
      <w:r w:rsidRPr="003803BE">
        <w:t xml:space="preserve">Existen diversas técnicas para la HM como el lavado social o lavado higiénico con agua y jabón neutro, el lavado antiséptico de manos que incluye la HM con jabón antiséptico y antisepsia de manos con solución </w:t>
      </w:r>
      <w:proofErr w:type="spellStart"/>
      <w:r w:rsidRPr="003803BE">
        <w:t>hidroalcohólica</w:t>
      </w:r>
      <w:proofErr w:type="spellEnd"/>
      <w:r w:rsidRPr="003803BE">
        <w:t xml:space="preserve"> y, por último, la antisepsia quirúrgica, que incluye el lavado quirúrgico con jabón antiséptico y la antisepsia quirúrgi</w:t>
      </w:r>
      <w:r>
        <w:t xml:space="preserve">ca con solución </w:t>
      </w:r>
      <w:proofErr w:type="spellStart"/>
      <w:r>
        <w:t>hidroalcohólica</w:t>
      </w:r>
      <w:proofErr w:type="spellEnd"/>
      <w:r w:rsidRPr="003803BE">
        <w:t>. La selección de uno u otro procedimiento depende de la flora que se pretenda eliminar. El lavado con agua y jabón, por lo general, es suficiente para eliminar la flora transitoria, sin embargo, para la permanente está indicado el uso de antisépticos</w:t>
      </w:r>
    </w:p>
    <w:p w14:paraId="42650F9D" w14:textId="4FBDA5E8" w:rsidR="00C86493" w:rsidRDefault="00274792" w:rsidP="003803BE">
      <w:pPr>
        <w:tabs>
          <w:tab w:val="left" w:pos="2280"/>
        </w:tabs>
        <w:jc w:val="both"/>
      </w:pPr>
      <w:r w:rsidRPr="00C86493">
        <w:rPr>
          <w:b/>
        </w:rPr>
        <w:t xml:space="preserve">Lavado de manos social: </w:t>
      </w:r>
      <w:r>
        <w:t>Se define como un frote breve de todas las superficies de las manos con jabón, seguido de enjuague al chorro de agua. Su objetivo es remover la suciedad. Es parte de la higiene personal, independiente del contacto con pacientes.</w:t>
      </w:r>
      <w:r w:rsidR="003803BE" w:rsidRPr="003803BE">
        <w:t xml:space="preserve"> </w:t>
      </w:r>
      <w:r w:rsidR="003803BE">
        <w:t>El lavado de manos social e</w:t>
      </w:r>
      <w:r w:rsidR="003803BE" w:rsidRPr="003803BE">
        <w:t xml:space="preserve">s aquel que se realiza de forma convencional mediante la acción del agua y el jabón neutro, tiene efecto por arrastre y por la acción del jabón. La duración total del procedimiento es de 40-60 segundos y no es eficaz en la eliminación de diversos microorganismos patógenos La clorhexidina al 4% o la </w:t>
      </w:r>
      <w:proofErr w:type="spellStart"/>
      <w:r w:rsidR="003803BE" w:rsidRPr="003803BE">
        <w:t>povidona</w:t>
      </w:r>
      <w:proofErr w:type="spellEnd"/>
      <w:r w:rsidR="003803BE" w:rsidRPr="003803BE">
        <w:t xml:space="preserve"> yodada al 7,5% son los productos que se emplean para realizar el lavado de manos con jabón antiséptico. Esta técnica de lavado permite eliminar la suciedad, la materia orgánica, la flora transitoria y parte de la residente de las manos, consiguiendo cierta actividad antimicrobiana residual. La duración es de 40-60 segundos. La antisepsia con solución alcohólica para la desinfección está compuesta por alcohol etílico o </w:t>
      </w:r>
      <w:proofErr w:type="spellStart"/>
      <w:r w:rsidR="003803BE" w:rsidRPr="003803BE">
        <w:t>isopropílico</w:t>
      </w:r>
      <w:proofErr w:type="spellEnd"/>
      <w:r w:rsidR="003803BE" w:rsidRPr="003803BE">
        <w:t xml:space="preserve"> como agentes desinfectantes, o pueden encontrarse como agentes </w:t>
      </w:r>
      <w:proofErr w:type="spellStart"/>
      <w:r w:rsidR="003803BE" w:rsidRPr="003803BE">
        <w:t>tensoactivos</w:t>
      </w:r>
      <w:proofErr w:type="spellEnd"/>
      <w:r w:rsidR="003803BE" w:rsidRPr="003803BE">
        <w:t xml:space="preserve"> con acciones </w:t>
      </w:r>
      <w:proofErr w:type="spellStart"/>
      <w:r w:rsidR="003803BE" w:rsidRPr="003803BE">
        <w:t>humidificantes</w:t>
      </w:r>
      <w:proofErr w:type="spellEnd"/>
      <w:r w:rsidR="003803BE" w:rsidRPr="003803BE">
        <w:t xml:space="preserve">, emulsionantes, espumantes, emolientes o </w:t>
      </w:r>
      <w:proofErr w:type="spellStart"/>
      <w:r w:rsidR="003803BE" w:rsidRPr="003803BE">
        <w:t>dermoprotectores</w:t>
      </w:r>
      <w:proofErr w:type="spellEnd"/>
      <w:r w:rsidR="003803BE" w:rsidRPr="003803BE">
        <w:t>. Se recomienda aplicar una dosis de la preparación a base de alcohol, cubrir ambas manos y frotarlas hasta que estén secas. Este procedimiento permite eliminar la flora transitoria y parte de la residente.</w:t>
      </w:r>
    </w:p>
    <w:p w14:paraId="4939F900" w14:textId="77777777" w:rsidR="003803BE" w:rsidRDefault="003803BE" w:rsidP="00B7196B">
      <w:pPr>
        <w:tabs>
          <w:tab w:val="left" w:pos="2280"/>
        </w:tabs>
        <w:rPr>
          <w:b/>
        </w:rPr>
      </w:pPr>
    </w:p>
    <w:p w14:paraId="50124D57" w14:textId="77777777" w:rsidR="003803BE" w:rsidRDefault="003803BE" w:rsidP="00B7196B">
      <w:pPr>
        <w:tabs>
          <w:tab w:val="left" w:pos="2280"/>
        </w:tabs>
        <w:rPr>
          <w:b/>
        </w:rPr>
      </w:pPr>
    </w:p>
    <w:p w14:paraId="1D0C3321" w14:textId="0CB2FA53" w:rsidR="00274792" w:rsidRDefault="00274792" w:rsidP="003803BE">
      <w:pPr>
        <w:tabs>
          <w:tab w:val="left" w:pos="2280"/>
        </w:tabs>
        <w:jc w:val="both"/>
      </w:pPr>
      <w:r w:rsidRPr="00C86493">
        <w:rPr>
          <w:b/>
        </w:rPr>
        <w:t>Lavado de manos clínico:</w:t>
      </w:r>
      <w:r w:rsidR="003519D2">
        <w:rPr>
          <w:b/>
        </w:rPr>
        <w:t xml:space="preserve"> </w:t>
      </w:r>
      <w:r>
        <w:t xml:space="preserve">Se define como un frote breve pero enérgico de todas las superficies de las manos con una solución anti-microbiana, seguido de enjuague con chorro de agua. Busca remover la suciedad, el material orgánico y disminuir la concentración de la flora transitoria, adquirida por contacto reciente con pacientes o fómites. Se realiza antes y después de la atención de cada paciente. </w:t>
      </w:r>
    </w:p>
    <w:p w14:paraId="0DD0B881" w14:textId="02AA3016" w:rsidR="00274792" w:rsidRDefault="00274792" w:rsidP="003803BE">
      <w:pPr>
        <w:tabs>
          <w:tab w:val="left" w:pos="2280"/>
        </w:tabs>
        <w:jc w:val="both"/>
      </w:pPr>
      <w:r w:rsidRPr="00C86493">
        <w:rPr>
          <w:b/>
        </w:rPr>
        <w:t>Lavado de manos quirúrgico:</w:t>
      </w:r>
      <w:r>
        <w:t xml:space="preserve"> Se define como un frote enérgico de todas las superficies de las manos hasta los codos con una solución antimicrobiana, seguido de enjuague al chorro de agua. Busca eliminar, la flora transitoria y disminuir la concentración de bacterias de la flora residente. </w:t>
      </w:r>
      <w:r w:rsidR="00C86493">
        <w:t>Se realiza antes de un procedimiento que involucra manipular material estéril que penetre en los tejidos, sistema vascular y cavidades normalmente estériles.</w:t>
      </w:r>
      <w:r w:rsidR="003803BE">
        <w:t xml:space="preserve"> </w:t>
      </w:r>
    </w:p>
    <w:p w14:paraId="0609F25B" w14:textId="77777777" w:rsidR="00B9064F" w:rsidRDefault="00B9064F" w:rsidP="00B9064F">
      <w:pPr>
        <w:pStyle w:val="Ttulo1"/>
      </w:pPr>
    </w:p>
    <w:p w14:paraId="5EBB51AF" w14:textId="3FE52EE6" w:rsidR="00C86493" w:rsidRPr="00C86493" w:rsidRDefault="00274792" w:rsidP="00B9064F">
      <w:pPr>
        <w:pStyle w:val="Ttulo1"/>
      </w:pPr>
      <w:bookmarkStart w:id="6" w:name="_Toc78358654"/>
      <w:r w:rsidRPr="00C86493">
        <w:t>REQUERIMIENTOS BÁSICOS</w:t>
      </w:r>
      <w:r w:rsidR="00C86493" w:rsidRPr="00C86493">
        <w:t xml:space="preserve"> PARA EL LAVADO DE MANOS</w:t>
      </w:r>
      <w:bookmarkEnd w:id="6"/>
      <w:r w:rsidR="00C86493" w:rsidRPr="00C86493">
        <w:t xml:space="preserve"> </w:t>
      </w:r>
    </w:p>
    <w:p w14:paraId="5644FFE6" w14:textId="405F43B2" w:rsidR="00C86493" w:rsidRDefault="00C86493" w:rsidP="003519D2">
      <w:pPr>
        <w:pStyle w:val="Prrafodelista"/>
        <w:numPr>
          <w:ilvl w:val="0"/>
          <w:numId w:val="7"/>
        </w:numPr>
        <w:tabs>
          <w:tab w:val="left" w:pos="2280"/>
        </w:tabs>
      </w:pPr>
      <w:r>
        <w:t>Lavamanos</w:t>
      </w:r>
    </w:p>
    <w:p w14:paraId="7DBCF44B" w14:textId="22593B9F" w:rsidR="00C86493" w:rsidRDefault="00C86493" w:rsidP="003519D2">
      <w:pPr>
        <w:pStyle w:val="Prrafodelista"/>
        <w:numPr>
          <w:ilvl w:val="0"/>
          <w:numId w:val="7"/>
        </w:numPr>
        <w:tabs>
          <w:tab w:val="left" w:pos="2280"/>
        </w:tabs>
      </w:pPr>
      <w:r>
        <w:t>Jabón líquido o desinfectante</w:t>
      </w:r>
    </w:p>
    <w:p w14:paraId="008ED0E6" w14:textId="2D2E375D" w:rsidR="00274792" w:rsidRDefault="00274792" w:rsidP="003519D2">
      <w:pPr>
        <w:pStyle w:val="Prrafodelista"/>
        <w:numPr>
          <w:ilvl w:val="0"/>
          <w:numId w:val="7"/>
        </w:numPr>
        <w:tabs>
          <w:tab w:val="left" w:pos="2280"/>
        </w:tabs>
      </w:pPr>
      <w:r>
        <w:t>Papel Toalla</w:t>
      </w:r>
    </w:p>
    <w:p w14:paraId="3BFD3AB3" w14:textId="77777777" w:rsidR="003519D2" w:rsidRDefault="003519D2" w:rsidP="00B7196B">
      <w:pPr>
        <w:tabs>
          <w:tab w:val="left" w:pos="2280"/>
        </w:tabs>
        <w:rPr>
          <w:b/>
        </w:rPr>
      </w:pPr>
    </w:p>
    <w:p w14:paraId="04E9551B" w14:textId="638C4E16" w:rsidR="00C86493" w:rsidRPr="00C86493" w:rsidRDefault="004160C2" w:rsidP="00B7196B">
      <w:pPr>
        <w:tabs>
          <w:tab w:val="left" w:pos="2280"/>
        </w:tabs>
        <w:rPr>
          <w:b/>
        </w:rPr>
      </w:pPr>
      <w:r>
        <w:rPr>
          <w:b/>
        </w:rPr>
        <w:t>Recomendaciones</w:t>
      </w:r>
    </w:p>
    <w:p w14:paraId="78814AE9" w14:textId="680F137A" w:rsidR="00C86493" w:rsidRDefault="00C86493" w:rsidP="003519D2">
      <w:pPr>
        <w:pStyle w:val="Prrafodelista"/>
        <w:numPr>
          <w:ilvl w:val="0"/>
          <w:numId w:val="7"/>
        </w:numPr>
        <w:tabs>
          <w:tab w:val="left" w:pos="2280"/>
        </w:tabs>
      </w:pPr>
      <w:r>
        <w:t>El personal debe tener las uñas cortas, limpias y sin esmalte.</w:t>
      </w:r>
    </w:p>
    <w:p w14:paraId="5D76C999" w14:textId="735D02D5" w:rsidR="00C86493" w:rsidRDefault="00C86493" w:rsidP="003519D2">
      <w:pPr>
        <w:pStyle w:val="Prrafodelista"/>
        <w:numPr>
          <w:ilvl w:val="0"/>
          <w:numId w:val="7"/>
        </w:numPr>
        <w:tabs>
          <w:tab w:val="left" w:pos="2280"/>
        </w:tabs>
      </w:pPr>
      <w:r>
        <w:t xml:space="preserve">Antes del lavado, retirar todas las joyas y reloj de las manos y muñecas. </w:t>
      </w:r>
    </w:p>
    <w:p w14:paraId="53FB69A3" w14:textId="24415830" w:rsidR="00C86493" w:rsidRDefault="00C86493" w:rsidP="003519D2">
      <w:pPr>
        <w:pStyle w:val="Prrafodelista"/>
        <w:numPr>
          <w:ilvl w:val="0"/>
          <w:numId w:val="7"/>
        </w:numPr>
        <w:tabs>
          <w:tab w:val="left" w:pos="2280"/>
        </w:tabs>
      </w:pPr>
      <w:r>
        <w:t>El uso de guantes no reemplaza el lavado de manos.</w:t>
      </w:r>
    </w:p>
    <w:p w14:paraId="63F447EB" w14:textId="0F9BDA59" w:rsidR="00C86493" w:rsidRDefault="00C86493" w:rsidP="003519D2">
      <w:pPr>
        <w:pStyle w:val="Prrafodelista"/>
        <w:numPr>
          <w:ilvl w:val="0"/>
          <w:numId w:val="7"/>
        </w:numPr>
        <w:tabs>
          <w:tab w:val="left" w:pos="2280"/>
        </w:tabs>
      </w:pPr>
      <w:r>
        <w:t>Las áreas de las manos donde se encuentra un mayor número de microorganismos son entre los dedos y bajo las uñas.</w:t>
      </w:r>
    </w:p>
    <w:p w14:paraId="6FC855EB" w14:textId="27BA32B6" w:rsidR="00C86493" w:rsidRDefault="00C86493" w:rsidP="003519D2">
      <w:pPr>
        <w:pStyle w:val="Prrafodelista"/>
        <w:numPr>
          <w:ilvl w:val="0"/>
          <w:numId w:val="7"/>
        </w:numPr>
        <w:tabs>
          <w:tab w:val="left" w:pos="2280"/>
        </w:tabs>
      </w:pPr>
      <w:r>
        <w:t xml:space="preserve">En caso de lesiones cutáneas y dermatitis, el lavado de manos no cumplirá su objetivo, por lo tanto el personal debe abstenerse de la atención directa de los pacientes hasta su restablecimiento. </w:t>
      </w:r>
    </w:p>
    <w:p w14:paraId="36223C16" w14:textId="3203D0A1" w:rsidR="00C86493" w:rsidRDefault="00C86493" w:rsidP="003519D2">
      <w:pPr>
        <w:pStyle w:val="Prrafodelista"/>
        <w:numPr>
          <w:ilvl w:val="0"/>
          <w:numId w:val="7"/>
        </w:numPr>
        <w:tabs>
          <w:tab w:val="left" w:pos="2280"/>
        </w:tabs>
      </w:pPr>
      <w:r>
        <w:t xml:space="preserve">Está prohibido el uso de uñas artificiales en los trabajadores de salud. </w:t>
      </w:r>
    </w:p>
    <w:p w14:paraId="5FC3D4EA" w14:textId="3EC587B0" w:rsidR="00C86493" w:rsidRDefault="00C86493" w:rsidP="00BD2F4C">
      <w:pPr>
        <w:pStyle w:val="Prrafodelista"/>
        <w:numPr>
          <w:ilvl w:val="0"/>
          <w:numId w:val="7"/>
        </w:numPr>
        <w:tabs>
          <w:tab w:val="left" w:pos="2280"/>
        </w:tabs>
      </w:pPr>
      <w:r>
        <w:t>No usar cepillo para el lavado de las manos y antebrazos, se restringe únicamente para la limpieza de las uñas, debe ser descartable y no impregnado de antisépticos. Para la limpieza de uñas se recomienda el uso de espátulas para remover la suciedad.</w:t>
      </w:r>
    </w:p>
    <w:p w14:paraId="7150A912" w14:textId="77777777" w:rsidR="00C86493" w:rsidRDefault="00C86493" w:rsidP="00C86493">
      <w:pPr>
        <w:tabs>
          <w:tab w:val="left" w:pos="2280"/>
        </w:tabs>
        <w:jc w:val="center"/>
        <w:rPr>
          <w:rFonts w:cstheme="minorHAnsi"/>
          <w:sz w:val="72"/>
          <w:szCs w:val="36"/>
        </w:rPr>
      </w:pPr>
    </w:p>
    <w:p w14:paraId="46A34B06" w14:textId="77777777" w:rsidR="00B9064F" w:rsidRDefault="00B9064F" w:rsidP="00C86493">
      <w:pPr>
        <w:tabs>
          <w:tab w:val="left" w:pos="2280"/>
        </w:tabs>
        <w:rPr>
          <w:b/>
          <w:sz w:val="24"/>
        </w:rPr>
      </w:pPr>
    </w:p>
    <w:p w14:paraId="01820757" w14:textId="77777777" w:rsidR="00B9064F" w:rsidRDefault="00B9064F" w:rsidP="00C86493">
      <w:pPr>
        <w:tabs>
          <w:tab w:val="left" w:pos="2280"/>
        </w:tabs>
        <w:rPr>
          <w:b/>
          <w:sz w:val="24"/>
        </w:rPr>
      </w:pPr>
    </w:p>
    <w:p w14:paraId="6F5A2D1A" w14:textId="77777777" w:rsidR="00B9064F" w:rsidRDefault="00B9064F" w:rsidP="00C86493">
      <w:pPr>
        <w:tabs>
          <w:tab w:val="left" w:pos="2280"/>
        </w:tabs>
        <w:rPr>
          <w:b/>
          <w:sz w:val="24"/>
        </w:rPr>
      </w:pPr>
    </w:p>
    <w:p w14:paraId="25A374BD" w14:textId="4439901B" w:rsidR="00C86493" w:rsidRDefault="00C86493" w:rsidP="00B9064F">
      <w:pPr>
        <w:pStyle w:val="Ttulo1"/>
      </w:pPr>
      <w:bookmarkStart w:id="7" w:name="_Toc78358655"/>
      <w:r w:rsidRPr="00C86493">
        <w:t>LOS</w:t>
      </w:r>
      <w:r w:rsidR="003519D2">
        <w:t xml:space="preserve"> </w:t>
      </w:r>
      <w:r w:rsidR="00B9064F">
        <w:t>CINCO</w:t>
      </w:r>
      <w:r w:rsidR="003519D2">
        <w:t xml:space="preserve"> MOMENTOS DEL LAVADO DE MANOS</w:t>
      </w:r>
      <w:bookmarkEnd w:id="7"/>
    </w:p>
    <w:p w14:paraId="0AC60699" w14:textId="77777777" w:rsidR="003519D2" w:rsidRDefault="003519D2" w:rsidP="00C86493">
      <w:pPr>
        <w:tabs>
          <w:tab w:val="left" w:pos="2280"/>
        </w:tabs>
        <w:rPr>
          <w:b/>
        </w:rPr>
      </w:pPr>
    </w:p>
    <w:p w14:paraId="2AE94F21" w14:textId="77777777" w:rsidR="00C86493" w:rsidRDefault="00C86493" w:rsidP="003519D2">
      <w:pPr>
        <w:tabs>
          <w:tab w:val="left" w:pos="2280"/>
        </w:tabs>
        <w:jc w:val="both"/>
      </w:pPr>
      <w:r w:rsidRPr="00C86493">
        <w:rPr>
          <w:b/>
        </w:rPr>
        <w:t xml:space="preserve">1. Antes del contacto con el paciente. </w:t>
      </w:r>
      <w:r>
        <w:t xml:space="preserve">Para proteger al paciente de los gérmenes dañinos que usted tiene en las manos. Ejemplo: al estrecharle la mano, al ayudarle a moverse, al realizar un examen clínico. </w:t>
      </w:r>
    </w:p>
    <w:p w14:paraId="22F53E99" w14:textId="538D7755" w:rsidR="00C86493" w:rsidRDefault="00C86493" w:rsidP="003519D2">
      <w:pPr>
        <w:tabs>
          <w:tab w:val="left" w:pos="2280"/>
        </w:tabs>
        <w:jc w:val="both"/>
      </w:pPr>
      <w:r w:rsidRPr="00C86493">
        <w:rPr>
          <w:b/>
        </w:rPr>
        <w:t>2. Antes de realizar una tarea limpia/aséptica.</w:t>
      </w:r>
      <w:r>
        <w:t xml:space="preserve"> Para proteger al paciente de los gérmenes dañinos que puedan ingresar a su cuerpo, incluido sus propios gérmenes. Ejemplo: cuidado oral, dental, aspiración de secreciones, curaciones, inserción de catéteres, preparación de alimentos, administración de medicamentos. </w:t>
      </w:r>
    </w:p>
    <w:p w14:paraId="09396293" w14:textId="77777777" w:rsidR="00C86493" w:rsidRDefault="00C86493" w:rsidP="003519D2">
      <w:pPr>
        <w:tabs>
          <w:tab w:val="left" w:pos="2280"/>
        </w:tabs>
        <w:jc w:val="both"/>
      </w:pPr>
      <w:r w:rsidRPr="00C86493">
        <w:rPr>
          <w:b/>
        </w:rPr>
        <w:t>3. Después de una exposición a fluidos corporales y después de quitarse los guantes:</w:t>
      </w:r>
      <w:r>
        <w:t xml:space="preserve"> Para protegerse y proteger el entorno de atención de salud de gérmenes dañinos del paciente. Ejemplo: cuidado oral, dental, aspiración de secreciones, extracción y manipulación de sangre, orina, heces y desechos de los pacientes.</w:t>
      </w:r>
    </w:p>
    <w:p w14:paraId="58E1211F" w14:textId="77777777" w:rsidR="00C86493" w:rsidRDefault="00C86493" w:rsidP="003519D2">
      <w:pPr>
        <w:tabs>
          <w:tab w:val="left" w:pos="2280"/>
        </w:tabs>
        <w:jc w:val="both"/>
      </w:pPr>
      <w:r>
        <w:t xml:space="preserve"> </w:t>
      </w:r>
      <w:r w:rsidRPr="00C86493">
        <w:rPr>
          <w:b/>
        </w:rPr>
        <w:t>4. Después del contacto con el paciente:</w:t>
      </w:r>
      <w:r>
        <w:t xml:space="preserve"> Realizar la higiene de las manos después de tocar al paciente o su entorno inmediato, cuando nos alejamos del paciente. Para protegerse y proteger el entorno de atención de salud de gérmenes dañinos del paciente. Ejemplo: al estrecharle la mano, al ayudarle a moverse, al realizar un examen clínico.</w:t>
      </w:r>
    </w:p>
    <w:p w14:paraId="3E730157" w14:textId="4EEA5684" w:rsidR="00C86493" w:rsidRDefault="00C86493" w:rsidP="003519D2">
      <w:pPr>
        <w:tabs>
          <w:tab w:val="left" w:pos="2280"/>
        </w:tabs>
        <w:jc w:val="both"/>
      </w:pPr>
      <w:r w:rsidRPr="00C86493">
        <w:rPr>
          <w:b/>
        </w:rPr>
        <w:t xml:space="preserve"> 5. Después del contacto con el entorno del paciente:</w:t>
      </w:r>
      <w:r>
        <w:t xml:space="preserve"> Para protegerse y proteger el entorno de atención de salud de gérmenes dañinos del paciente. Ejemplo: cambiar la ropa de cama, ajustar la velocidad de perfusión.</w:t>
      </w:r>
    </w:p>
    <w:p w14:paraId="528EE4BF" w14:textId="77777777" w:rsidR="00C86493" w:rsidRDefault="00C86493" w:rsidP="00C86493">
      <w:pPr>
        <w:tabs>
          <w:tab w:val="left" w:pos="2280"/>
        </w:tabs>
      </w:pPr>
    </w:p>
    <w:p w14:paraId="68651E74" w14:textId="77777777" w:rsidR="00C86493" w:rsidRDefault="00C86493" w:rsidP="00C86493">
      <w:pPr>
        <w:tabs>
          <w:tab w:val="left" w:pos="2280"/>
        </w:tabs>
      </w:pPr>
    </w:p>
    <w:p w14:paraId="0A4E2DD2" w14:textId="77777777" w:rsidR="00C86493" w:rsidRDefault="00C86493" w:rsidP="00C86493">
      <w:pPr>
        <w:tabs>
          <w:tab w:val="left" w:pos="2280"/>
        </w:tabs>
      </w:pPr>
    </w:p>
    <w:p w14:paraId="7440976B" w14:textId="77777777" w:rsidR="00C86493" w:rsidRDefault="00C86493" w:rsidP="00C86493">
      <w:pPr>
        <w:tabs>
          <w:tab w:val="left" w:pos="2280"/>
        </w:tabs>
      </w:pPr>
    </w:p>
    <w:p w14:paraId="6CFDE4AC" w14:textId="77777777" w:rsidR="00C86493" w:rsidRDefault="00C86493" w:rsidP="00C86493">
      <w:pPr>
        <w:tabs>
          <w:tab w:val="left" w:pos="2280"/>
        </w:tabs>
      </w:pPr>
    </w:p>
    <w:p w14:paraId="633A7D9D" w14:textId="77777777" w:rsidR="00C86493" w:rsidRDefault="00C86493" w:rsidP="00C86493">
      <w:pPr>
        <w:tabs>
          <w:tab w:val="left" w:pos="2280"/>
        </w:tabs>
      </w:pPr>
    </w:p>
    <w:p w14:paraId="55F1D5DD" w14:textId="77777777" w:rsidR="00C86493" w:rsidRDefault="00C86493" w:rsidP="00C86493">
      <w:pPr>
        <w:tabs>
          <w:tab w:val="left" w:pos="2280"/>
        </w:tabs>
      </w:pPr>
    </w:p>
    <w:p w14:paraId="0F05EBB6" w14:textId="77777777" w:rsidR="00C86493" w:rsidRDefault="00C86493" w:rsidP="00C86493">
      <w:pPr>
        <w:tabs>
          <w:tab w:val="left" w:pos="2280"/>
        </w:tabs>
      </w:pPr>
    </w:p>
    <w:p w14:paraId="71304BDA" w14:textId="77777777" w:rsidR="00C86493" w:rsidRDefault="00C86493" w:rsidP="00C86493">
      <w:pPr>
        <w:tabs>
          <w:tab w:val="left" w:pos="2280"/>
        </w:tabs>
      </w:pPr>
    </w:p>
    <w:p w14:paraId="64DAE6E0" w14:textId="77777777" w:rsidR="00C86493" w:rsidRDefault="00C86493" w:rsidP="00C86493">
      <w:pPr>
        <w:tabs>
          <w:tab w:val="left" w:pos="2280"/>
        </w:tabs>
      </w:pPr>
    </w:p>
    <w:p w14:paraId="3CD802CE" w14:textId="77777777" w:rsidR="00C86493" w:rsidRDefault="00C86493" w:rsidP="00C86493">
      <w:pPr>
        <w:tabs>
          <w:tab w:val="left" w:pos="2280"/>
        </w:tabs>
      </w:pPr>
    </w:p>
    <w:p w14:paraId="718141B8" w14:textId="77777777" w:rsidR="00B9064F" w:rsidRDefault="00B9064F" w:rsidP="00C86493">
      <w:pPr>
        <w:tabs>
          <w:tab w:val="left" w:pos="2280"/>
        </w:tabs>
      </w:pPr>
    </w:p>
    <w:p w14:paraId="34A2C610" w14:textId="2861897B" w:rsidR="00C86493" w:rsidRDefault="00C86493" w:rsidP="00C86493">
      <w:pPr>
        <w:tabs>
          <w:tab w:val="left" w:pos="2280"/>
        </w:tabs>
        <w:rPr>
          <w:rFonts w:cstheme="minorHAnsi"/>
          <w:sz w:val="72"/>
          <w:szCs w:val="36"/>
        </w:rPr>
      </w:pPr>
      <w:r>
        <w:rPr>
          <w:noProof/>
          <w:lang w:eastAsia="es-DO"/>
        </w:rPr>
        <w:drawing>
          <wp:inline distT="0" distB="0" distL="0" distR="0" wp14:anchorId="40E40C2D" wp14:editId="77468B91">
            <wp:extent cx="5124450" cy="3530625"/>
            <wp:effectExtent l="0" t="0" r="0" b="0"/>
            <wp:docPr id="5" name="Imagen 5" descr="Lavado de Manos - Blog de Laboratorio Clínico y Bioméd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vado de Manos - Blog de Laboratorio Clínico y Bioméd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3530625"/>
                    </a:xfrm>
                    <a:prstGeom prst="rect">
                      <a:avLst/>
                    </a:prstGeom>
                    <a:noFill/>
                    <a:ln>
                      <a:noFill/>
                    </a:ln>
                  </pic:spPr>
                </pic:pic>
              </a:graphicData>
            </a:graphic>
          </wp:inline>
        </w:drawing>
      </w:r>
    </w:p>
    <w:p w14:paraId="52CDD7D5" w14:textId="77777777" w:rsidR="00C86493" w:rsidRDefault="00C86493" w:rsidP="00C86493">
      <w:pPr>
        <w:tabs>
          <w:tab w:val="left" w:pos="2280"/>
        </w:tabs>
        <w:rPr>
          <w:rFonts w:cstheme="minorHAnsi"/>
          <w:sz w:val="72"/>
          <w:szCs w:val="36"/>
        </w:rPr>
      </w:pPr>
    </w:p>
    <w:p w14:paraId="10C347F2" w14:textId="77777777" w:rsidR="003803BE" w:rsidRDefault="003803BE" w:rsidP="00C86493">
      <w:pPr>
        <w:tabs>
          <w:tab w:val="left" w:pos="2280"/>
        </w:tabs>
        <w:rPr>
          <w:rFonts w:cstheme="minorHAnsi"/>
          <w:sz w:val="72"/>
          <w:szCs w:val="36"/>
        </w:rPr>
      </w:pPr>
    </w:p>
    <w:p w14:paraId="2EABD6B2" w14:textId="77777777" w:rsidR="003803BE" w:rsidRDefault="003803BE" w:rsidP="00C86493">
      <w:pPr>
        <w:tabs>
          <w:tab w:val="left" w:pos="2280"/>
        </w:tabs>
        <w:rPr>
          <w:rFonts w:cstheme="minorHAnsi"/>
          <w:sz w:val="72"/>
          <w:szCs w:val="36"/>
        </w:rPr>
      </w:pPr>
    </w:p>
    <w:p w14:paraId="025A19C3" w14:textId="77777777" w:rsidR="003803BE" w:rsidRDefault="003803BE" w:rsidP="00C86493">
      <w:pPr>
        <w:tabs>
          <w:tab w:val="left" w:pos="2280"/>
        </w:tabs>
        <w:rPr>
          <w:rFonts w:cstheme="minorHAnsi"/>
          <w:sz w:val="72"/>
          <w:szCs w:val="36"/>
        </w:rPr>
      </w:pPr>
    </w:p>
    <w:p w14:paraId="06C312AE" w14:textId="77777777" w:rsidR="00B9064F" w:rsidRDefault="00B9064F" w:rsidP="00C86493">
      <w:pPr>
        <w:tabs>
          <w:tab w:val="left" w:pos="2280"/>
        </w:tabs>
        <w:rPr>
          <w:rFonts w:cstheme="minorHAnsi"/>
          <w:sz w:val="72"/>
          <w:szCs w:val="36"/>
        </w:rPr>
      </w:pPr>
    </w:p>
    <w:p w14:paraId="559B0E81" w14:textId="45435A9F" w:rsidR="003803BE" w:rsidRDefault="003803BE" w:rsidP="00C86493">
      <w:pPr>
        <w:tabs>
          <w:tab w:val="left" w:pos="2280"/>
        </w:tabs>
        <w:rPr>
          <w:rFonts w:cstheme="minorHAnsi"/>
          <w:sz w:val="72"/>
          <w:szCs w:val="36"/>
        </w:rPr>
      </w:pPr>
      <w:r>
        <w:rPr>
          <w:noProof/>
          <w:lang w:eastAsia="es-DO"/>
        </w:rPr>
        <w:drawing>
          <wp:inline distT="0" distB="0" distL="0" distR="0" wp14:anchorId="43F866CB" wp14:editId="515FA563">
            <wp:extent cx="5387340" cy="6096000"/>
            <wp:effectExtent l="0" t="0" r="3810" b="0"/>
            <wp:docPr id="7" name="Imagen 4" descr="https://www.murciasalud.es/recursos/ficheros/153077-Cartel_2.jpg"/>
            <wp:cNvGraphicFramePr/>
            <a:graphic xmlns:a="http://schemas.openxmlformats.org/drawingml/2006/main">
              <a:graphicData uri="http://schemas.openxmlformats.org/drawingml/2006/picture">
                <pic:pic xmlns:pic="http://schemas.openxmlformats.org/drawingml/2006/picture">
                  <pic:nvPicPr>
                    <pic:cNvPr id="1" name="Imagen 4" descr="https://www.murciasalud.es/recursos/ficheros/153077-Cartel_2.jpg"/>
                    <pic:cNvPicPr/>
                  </pic:nvPicPr>
                  <pic:blipFill>
                    <a:blip r:embed="rId12" cstate="print"/>
                    <a:srcRect/>
                    <a:stretch>
                      <a:fillRect/>
                    </a:stretch>
                  </pic:blipFill>
                  <pic:spPr bwMode="auto">
                    <a:xfrm>
                      <a:off x="0" y="0"/>
                      <a:ext cx="5387785" cy="6096504"/>
                    </a:xfrm>
                    <a:prstGeom prst="rect">
                      <a:avLst/>
                    </a:prstGeom>
                    <a:noFill/>
                    <a:ln w="9525">
                      <a:noFill/>
                      <a:miter lim="800000"/>
                      <a:headEnd/>
                      <a:tailEnd/>
                    </a:ln>
                  </pic:spPr>
                </pic:pic>
              </a:graphicData>
            </a:graphic>
          </wp:inline>
        </w:drawing>
      </w:r>
    </w:p>
    <w:p w14:paraId="24E76EAF" w14:textId="77777777" w:rsidR="003519D2" w:rsidRDefault="003519D2" w:rsidP="00C86493">
      <w:pPr>
        <w:tabs>
          <w:tab w:val="left" w:pos="2280"/>
        </w:tabs>
        <w:rPr>
          <w:b/>
          <w:sz w:val="32"/>
        </w:rPr>
      </w:pPr>
    </w:p>
    <w:p w14:paraId="4491AA44" w14:textId="77777777" w:rsidR="00945E45" w:rsidRDefault="00945E45" w:rsidP="00C86493">
      <w:pPr>
        <w:tabs>
          <w:tab w:val="left" w:pos="2280"/>
        </w:tabs>
        <w:rPr>
          <w:b/>
        </w:rPr>
      </w:pPr>
    </w:p>
    <w:p w14:paraId="535EB708" w14:textId="42BA044B" w:rsidR="00ED3AB1" w:rsidRPr="00ED3AB1" w:rsidRDefault="00C86493" w:rsidP="00945E45">
      <w:pPr>
        <w:pStyle w:val="Ttulo1"/>
      </w:pPr>
      <w:bookmarkStart w:id="8" w:name="_Toc78358656"/>
      <w:r w:rsidRPr="00ED3AB1">
        <w:t>DESCRIPCIÓN DEL PROCEDIMIENTO</w:t>
      </w:r>
      <w:r w:rsidR="003803BE">
        <w:t xml:space="preserve"> DE HIGIENE DE MANOS</w:t>
      </w:r>
      <w:bookmarkEnd w:id="8"/>
    </w:p>
    <w:p w14:paraId="2A06CA5B" w14:textId="77777777" w:rsidR="003519D2" w:rsidRDefault="003519D2" w:rsidP="00C86493">
      <w:pPr>
        <w:tabs>
          <w:tab w:val="left" w:pos="2280"/>
        </w:tabs>
        <w:rPr>
          <w:b/>
        </w:rPr>
      </w:pPr>
    </w:p>
    <w:p w14:paraId="3DDDF07A" w14:textId="70E077EB" w:rsidR="00C86493" w:rsidRDefault="00C86493" w:rsidP="00945E45">
      <w:pPr>
        <w:pStyle w:val="Ttulo1"/>
      </w:pPr>
      <w:bookmarkStart w:id="9" w:name="_Toc78358657"/>
      <w:r w:rsidRPr="00ED3AB1">
        <w:t>LAVADO DE MANOS CLÍNICO</w:t>
      </w:r>
      <w:bookmarkEnd w:id="9"/>
    </w:p>
    <w:p w14:paraId="425420E5" w14:textId="194B5F23" w:rsidR="00ED3AB1" w:rsidRPr="00ED3AB1" w:rsidRDefault="00ED3AB1" w:rsidP="003803BE">
      <w:pPr>
        <w:tabs>
          <w:tab w:val="left" w:pos="2280"/>
        </w:tabs>
        <w:jc w:val="both"/>
        <w:rPr>
          <w:rFonts w:cstheme="minorHAnsi"/>
          <w:b/>
          <w:sz w:val="72"/>
          <w:szCs w:val="36"/>
        </w:rPr>
      </w:pPr>
      <w:r>
        <w:t>El lavado de manos es la medida más importante para reducir el riesgo de transmisión de microorganismos. Está demostrado que las manos del personal sanitario son la vía de transmisión de la mayoría de las infecciones cruzadas y de algunos brotes epidémicos. Este proceso durara como mínimo 1 minuto.</w:t>
      </w:r>
    </w:p>
    <w:p w14:paraId="1ADB3153" w14:textId="77777777" w:rsidR="00ED3AB1" w:rsidRDefault="00ED3AB1" w:rsidP="00C86493">
      <w:pPr>
        <w:tabs>
          <w:tab w:val="left" w:pos="2280"/>
        </w:tabs>
      </w:pPr>
    </w:p>
    <w:p w14:paraId="6379D99C" w14:textId="26475D83" w:rsidR="00C86493" w:rsidRDefault="00ED3AB1" w:rsidP="00C86493">
      <w:pPr>
        <w:tabs>
          <w:tab w:val="left" w:pos="2280"/>
        </w:tabs>
        <w:rPr>
          <w:b/>
          <w:sz w:val="24"/>
        </w:rPr>
      </w:pPr>
      <w:r w:rsidRPr="00ED3AB1">
        <w:rPr>
          <w:b/>
          <w:sz w:val="24"/>
        </w:rPr>
        <w:t>Procedimiento</w:t>
      </w:r>
    </w:p>
    <w:p w14:paraId="0A97E107" w14:textId="56B55099" w:rsidR="00F91466" w:rsidRDefault="003519D2" w:rsidP="003519D2">
      <w:pPr>
        <w:pStyle w:val="Prrafodelista"/>
        <w:numPr>
          <w:ilvl w:val="0"/>
          <w:numId w:val="11"/>
        </w:numPr>
        <w:tabs>
          <w:tab w:val="left" w:pos="2280"/>
        </w:tabs>
      </w:pPr>
      <w:r>
        <w:t>Apertura</w:t>
      </w:r>
      <w:r w:rsidR="00F91466">
        <w:t xml:space="preserve"> la llave del caño hasta obtener agua a chorro moderado que permita el arrastre mecánico.</w:t>
      </w:r>
    </w:p>
    <w:p w14:paraId="4C926759" w14:textId="581573B0" w:rsidR="00F91466" w:rsidRDefault="00F91466" w:rsidP="003519D2">
      <w:pPr>
        <w:pStyle w:val="Prrafodelista"/>
        <w:numPr>
          <w:ilvl w:val="0"/>
          <w:numId w:val="11"/>
        </w:numPr>
        <w:tabs>
          <w:tab w:val="left" w:pos="2280"/>
        </w:tabs>
      </w:pPr>
      <w:r>
        <w:t>Humedezca sus manos.</w:t>
      </w:r>
    </w:p>
    <w:p w14:paraId="7556CE65" w14:textId="7E917387" w:rsidR="00F91466" w:rsidRDefault="00F91466" w:rsidP="003519D2">
      <w:pPr>
        <w:pStyle w:val="Prrafodelista"/>
        <w:numPr>
          <w:ilvl w:val="0"/>
          <w:numId w:val="11"/>
        </w:numPr>
        <w:tabs>
          <w:tab w:val="left" w:pos="2280"/>
        </w:tabs>
      </w:pPr>
      <w:r>
        <w:t>Aplicar en la palma de la mano Clorhexidina al 2%.</w:t>
      </w:r>
    </w:p>
    <w:p w14:paraId="6538F2B5" w14:textId="287E0CB1" w:rsidR="00F91466" w:rsidRDefault="00F91466" w:rsidP="003519D2">
      <w:pPr>
        <w:pStyle w:val="Prrafodelista"/>
        <w:numPr>
          <w:ilvl w:val="0"/>
          <w:numId w:val="11"/>
        </w:numPr>
        <w:tabs>
          <w:tab w:val="left" w:pos="2280"/>
        </w:tabs>
      </w:pPr>
      <w:r>
        <w:t>Realice el frotado hasta obtener espuma en toda la superficie de las manos</w:t>
      </w:r>
    </w:p>
    <w:p w14:paraId="0A1EA176" w14:textId="3BA3A0A0" w:rsidR="00F91466" w:rsidRDefault="00F91466" w:rsidP="003519D2">
      <w:pPr>
        <w:pStyle w:val="Prrafodelista"/>
        <w:numPr>
          <w:ilvl w:val="0"/>
          <w:numId w:val="11"/>
        </w:numPr>
        <w:tabs>
          <w:tab w:val="left" w:pos="2280"/>
        </w:tabs>
      </w:pPr>
      <w:r>
        <w:t>Realice el frotado de las palmas de mano entre sí.</w:t>
      </w:r>
    </w:p>
    <w:p w14:paraId="7CD16872" w14:textId="2B6FFA73" w:rsidR="00F91466" w:rsidRDefault="00F91466" w:rsidP="003519D2">
      <w:pPr>
        <w:pStyle w:val="Prrafodelista"/>
        <w:numPr>
          <w:ilvl w:val="0"/>
          <w:numId w:val="11"/>
        </w:numPr>
        <w:tabs>
          <w:tab w:val="left" w:pos="2280"/>
        </w:tabs>
      </w:pPr>
      <w:r>
        <w:t>Realice el frotado de la palma derecha contra el dorso de la mano izquierda entrelazando los dedos y viceversa.</w:t>
      </w:r>
    </w:p>
    <w:p w14:paraId="61EF9BAB" w14:textId="0FF987AD" w:rsidR="00F91466" w:rsidRDefault="00F91466" w:rsidP="003519D2">
      <w:pPr>
        <w:pStyle w:val="Prrafodelista"/>
        <w:numPr>
          <w:ilvl w:val="0"/>
          <w:numId w:val="11"/>
        </w:numPr>
        <w:tabs>
          <w:tab w:val="left" w:pos="2280"/>
        </w:tabs>
      </w:pPr>
      <w:r>
        <w:t>Realice el frotado de las palmas de mano entre sí, con los dedos entrelazados.</w:t>
      </w:r>
    </w:p>
    <w:p w14:paraId="078CBB98" w14:textId="06CCACF5" w:rsidR="00F91466" w:rsidRDefault="00F91466" w:rsidP="003519D2">
      <w:pPr>
        <w:pStyle w:val="Prrafodelista"/>
        <w:numPr>
          <w:ilvl w:val="0"/>
          <w:numId w:val="11"/>
        </w:numPr>
        <w:tabs>
          <w:tab w:val="left" w:pos="2280"/>
        </w:tabs>
      </w:pPr>
      <w:r>
        <w:t>Realice el frotado del dorso de los dedos de una mano con la palma de la mano opuesta, agarrándose los dedos.</w:t>
      </w:r>
    </w:p>
    <w:p w14:paraId="5E0A42B3" w14:textId="375903FE" w:rsidR="00F91466" w:rsidRDefault="00F91466" w:rsidP="003519D2">
      <w:pPr>
        <w:pStyle w:val="Prrafodelista"/>
        <w:numPr>
          <w:ilvl w:val="0"/>
          <w:numId w:val="11"/>
        </w:numPr>
        <w:tabs>
          <w:tab w:val="left" w:pos="2280"/>
        </w:tabs>
      </w:pPr>
      <w:r>
        <w:t>Realice el frotado del pulgar izquierdo con movimiento de rotación atrapándolo con la palma de mano derecha y viceversa</w:t>
      </w:r>
    </w:p>
    <w:p w14:paraId="1D66E872" w14:textId="1A11AFED" w:rsidR="00F91466" w:rsidRDefault="00F91466" w:rsidP="003519D2">
      <w:pPr>
        <w:pStyle w:val="Prrafodelista"/>
        <w:numPr>
          <w:ilvl w:val="0"/>
          <w:numId w:val="11"/>
        </w:numPr>
        <w:tabs>
          <w:tab w:val="left" w:pos="2280"/>
        </w:tabs>
      </w:pPr>
      <w:r>
        <w:t>Realice el frotado de la punta de los dedos de la mano derecha contra la palma de la mano izquierda, haciendo un movimiento de rotación y viceversa</w:t>
      </w:r>
    </w:p>
    <w:p w14:paraId="0126CAF7" w14:textId="35463345" w:rsidR="00F91466" w:rsidRDefault="00F91466" w:rsidP="003519D2">
      <w:pPr>
        <w:pStyle w:val="Prrafodelista"/>
        <w:numPr>
          <w:ilvl w:val="0"/>
          <w:numId w:val="11"/>
        </w:numPr>
        <w:tabs>
          <w:tab w:val="left" w:pos="2280"/>
        </w:tabs>
      </w:pPr>
      <w:r>
        <w:t>Enjuáguese las manos, de la parte distal a la proximal con agua a chorro moderado y no sacudirlas.</w:t>
      </w:r>
    </w:p>
    <w:p w14:paraId="5D5F1549" w14:textId="33BC5CA8" w:rsidR="00F91466" w:rsidRDefault="00F91466" w:rsidP="003519D2">
      <w:pPr>
        <w:pStyle w:val="Prrafodelista"/>
        <w:numPr>
          <w:ilvl w:val="0"/>
          <w:numId w:val="11"/>
        </w:numPr>
        <w:tabs>
          <w:tab w:val="left" w:pos="2280"/>
        </w:tabs>
      </w:pPr>
      <w:r>
        <w:t>Cierre la espita del caño con la misma toalla que utilizó.</w:t>
      </w:r>
    </w:p>
    <w:p w14:paraId="3B11165D" w14:textId="77777777" w:rsidR="00F91466" w:rsidRDefault="00F91466" w:rsidP="00C86493">
      <w:pPr>
        <w:tabs>
          <w:tab w:val="left" w:pos="2280"/>
        </w:tabs>
      </w:pPr>
    </w:p>
    <w:p w14:paraId="04E1DBEC" w14:textId="77777777" w:rsidR="003519D2" w:rsidRDefault="003519D2" w:rsidP="00C86493">
      <w:pPr>
        <w:tabs>
          <w:tab w:val="left" w:pos="2280"/>
        </w:tabs>
        <w:rPr>
          <w:b/>
        </w:rPr>
      </w:pPr>
    </w:p>
    <w:p w14:paraId="67BE9425" w14:textId="77777777" w:rsidR="003519D2" w:rsidRDefault="003519D2" w:rsidP="00C86493">
      <w:pPr>
        <w:tabs>
          <w:tab w:val="left" w:pos="2280"/>
        </w:tabs>
        <w:rPr>
          <w:b/>
        </w:rPr>
      </w:pPr>
    </w:p>
    <w:p w14:paraId="15463E1D" w14:textId="77777777" w:rsidR="003519D2" w:rsidRDefault="003519D2" w:rsidP="00C86493">
      <w:pPr>
        <w:tabs>
          <w:tab w:val="left" w:pos="2280"/>
        </w:tabs>
        <w:rPr>
          <w:b/>
        </w:rPr>
      </w:pPr>
    </w:p>
    <w:p w14:paraId="42C99CE0" w14:textId="77777777" w:rsidR="003519D2" w:rsidRDefault="003519D2" w:rsidP="00C86493">
      <w:pPr>
        <w:tabs>
          <w:tab w:val="left" w:pos="2280"/>
        </w:tabs>
        <w:rPr>
          <w:b/>
        </w:rPr>
      </w:pPr>
    </w:p>
    <w:p w14:paraId="4B941C02" w14:textId="77777777" w:rsidR="003519D2" w:rsidRDefault="003519D2" w:rsidP="00C86493">
      <w:pPr>
        <w:tabs>
          <w:tab w:val="left" w:pos="2280"/>
        </w:tabs>
        <w:rPr>
          <w:b/>
        </w:rPr>
      </w:pPr>
    </w:p>
    <w:p w14:paraId="75437D12" w14:textId="77777777" w:rsidR="003803BE" w:rsidRDefault="003803BE" w:rsidP="00C86493">
      <w:pPr>
        <w:tabs>
          <w:tab w:val="left" w:pos="2280"/>
        </w:tabs>
        <w:rPr>
          <w:b/>
        </w:rPr>
      </w:pPr>
    </w:p>
    <w:p w14:paraId="563018C6" w14:textId="77777777" w:rsidR="00F91466" w:rsidRDefault="00F91466" w:rsidP="00945E45">
      <w:pPr>
        <w:pStyle w:val="Ttulo1"/>
      </w:pPr>
      <w:bookmarkStart w:id="10" w:name="_Toc78358658"/>
      <w:r w:rsidRPr="00F91466">
        <w:t>LAVADO DE MANOS QUIRÚRGICO</w:t>
      </w:r>
      <w:bookmarkEnd w:id="10"/>
      <w:r w:rsidRPr="00F91466">
        <w:t xml:space="preserve"> </w:t>
      </w:r>
    </w:p>
    <w:p w14:paraId="59C899E7" w14:textId="77777777" w:rsidR="00945E45" w:rsidRPr="00945E45" w:rsidRDefault="00945E45" w:rsidP="00945E45"/>
    <w:p w14:paraId="1993D32A" w14:textId="469B10D0" w:rsidR="00F91466" w:rsidRDefault="00F91466" w:rsidP="003803BE">
      <w:pPr>
        <w:tabs>
          <w:tab w:val="left" w:pos="2280"/>
        </w:tabs>
        <w:jc w:val="both"/>
      </w:pPr>
      <w:r>
        <w:t xml:space="preserve">Es la remoción química de microorganismos que destruyen o matan la flora transitoria y remueve las residentes presentes en la piel. </w:t>
      </w:r>
      <w:r w:rsidR="003803BE" w:rsidRPr="003803BE">
        <w:t xml:space="preserve">Es el que se realiza con jabón antiséptico los productos pueden ser un cepillo estéril a base de clorhexidina al 4% o de </w:t>
      </w:r>
      <w:proofErr w:type="spellStart"/>
      <w:r w:rsidR="003803BE" w:rsidRPr="003803BE">
        <w:t>povidona</w:t>
      </w:r>
      <w:proofErr w:type="spellEnd"/>
      <w:r w:rsidR="003803BE" w:rsidRPr="003803BE">
        <w:t xml:space="preserve"> yodada en solución jabonosa al 7,5%. El procedimiento consiste en mojarse las manos y los antebrazos con agua, aplicar la solución de lavado mediante las manos o una esponja y enjuagar bajo agua corriente. El tiempo recomendado generalmente es de 2 a 5 minutos (16,17). Por otro lado, la antisepsia quirúrgica también puede presentarse con soluciones alcohólicas. Los tres alcoholes principalmente utilizados son el etanol, el </w:t>
      </w:r>
      <w:proofErr w:type="spellStart"/>
      <w:r w:rsidR="003803BE" w:rsidRPr="003803BE">
        <w:t>isopropanol</w:t>
      </w:r>
      <w:proofErr w:type="spellEnd"/>
      <w:r w:rsidR="003803BE" w:rsidRPr="003803BE">
        <w:t xml:space="preserve"> y la n-propanol o mezclas de estos. El procedimiento a seguir es aplicar sobre las manos y los antebrazos la solución de base alcohólica y esperar hasta que estas se sequen completamente para colocarse los guantes estériles. El tiempo de ejecución aconsejado es de 1,5 a 3 minutos (16,17).</w:t>
      </w:r>
      <w:r>
        <w:t>Este proceso durará como mínimo 5 minutos.</w:t>
      </w:r>
      <w:r w:rsidR="003803BE">
        <w:t xml:space="preserve"> </w:t>
      </w:r>
    </w:p>
    <w:p w14:paraId="623651C7" w14:textId="77777777" w:rsidR="00F91466" w:rsidRPr="00F91466" w:rsidRDefault="00F91466" w:rsidP="00C86493">
      <w:pPr>
        <w:tabs>
          <w:tab w:val="left" w:pos="2280"/>
        </w:tabs>
        <w:rPr>
          <w:b/>
        </w:rPr>
      </w:pPr>
    </w:p>
    <w:p w14:paraId="5718C2E1" w14:textId="4B4614CB" w:rsidR="00F91466" w:rsidRDefault="00F91466" w:rsidP="00C86493">
      <w:pPr>
        <w:tabs>
          <w:tab w:val="left" w:pos="2280"/>
        </w:tabs>
        <w:rPr>
          <w:b/>
        </w:rPr>
      </w:pPr>
      <w:r w:rsidRPr="00F91466">
        <w:rPr>
          <w:b/>
        </w:rPr>
        <w:t>Procedimiento</w:t>
      </w:r>
    </w:p>
    <w:p w14:paraId="4B00CC9F" w14:textId="77777777" w:rsidR="003519D2" w:rsidRDefault="00F91466" w:rsidP="003519D2">
      <w:pPr>
        <w:pStyle w:val="Prrafodelista"/>
        <w:numPr>
          <w:ilvl w:val="0"/>
          <w:numId w:val="13"/>
        </w:numPr>
        <w:tabs>
          <w:tab w:val="left" w:pos="2280"/>
        </w:tabs>
      </w:pPr>
      <w:r>
        <w:t>Apertura la llave del caño de codo o pedal hasta obtener agua a chorro.</w:t>
      </w:r>
    </w:p>
    <w:p w14:paraId="3B2144FF" w14:textId="77777777" w:rsidR="003519D2" w:rsidRDefault="00F91466" w:rsidP="003519D2">
      <w:pPr>
        <w:pStyle w:val="Prrafodelista"/>
        <w:numPr>
          <w:ilvl w:val="0"/>
          <w:numId w:val="13"/>
        </w:numPr>
        <w:tabs>
          <w:tab w:val="left" w:pos="2280"/>
        </w:tabs>
      </w:pPr>
      <w:r>
        <w:t>Humedezca sus manos y antebrazos.</w:t>
      </w:r>
    </w:p>
    <w:p w14:paraId="01587AE3" w14:textId="77777777" w:rsidR="003519D2" w:rsidRDefault="00F91466" w:rsidP="003519D2">
      <w:pPr>
        <w:pStyle w:val="Prrafodelista"/>
        <w:numPr>
          <w:ilvl w:val="0"/>
          <w:numId w:val="13"/>
        </w:numPr>
        <w:tabs>
          <w:tab w:val="left" w:pos="2280"/>
        </w:tabs>
      </w:pPr>
      <w:r>
        <w:t>Deposite una cantidad suficiente de clorhexidina al 4% en la superficie de sus manos.</w:t>
      </w:r>
    </w:p>
    <w:p w14:paraId="09D90CB3" w14:textId="77777777" w:rsidR="003519D2" w:rsidRDefault="00F91466" w:rsidP="003519D2">
      <w:pPr>
        <w:pStyle w:val="Prrafodelista"/>
        <w:numPr>
          <w:ilvl w:val="0"/>
          <w:numId w:val="13"/>
        </w:numPr>
        <w:tabs>
          <w:tab w:val="left" w:pos="2280"/>
        </w:tabs>
      </w:pPr>
      <w:r>
        <w:t>Frote sus manos y antebrazos hasta obtener espuma en toda la superficie.</w:t>
      </w:r>
    </w:p>
    <w:p w14:paraId="449FC5EF" w14:textId="77777777" w:rsidR="003519D2" w:rsidRDefault="00F91466" w:rsidP="003519D2">
      <w:pPr>
        <w:pStyle w:val="Prrafodelista"/>
        <w:numPr>
          <w:ilvl w:val="0"/>
          <w:numId w:val="13"/>
        </w:numPr>
        <w:tabs>
          <w:tab w:val="left" w:pos="2280"/>
        </w:tabs>
      </w:pPr>
      <w:r>
        <w:t>Frote las palmas de sus manos entre sí.</w:t>
      </w:r>
    </w:p>
    <w:p w14:paraId="7E3EDD37" w14:textId="77777777" w:rsidR="003519D2" w:rsidRDefault="00F91466" w:rsidP="003519D2">
      <w:pPr>
        <w:pStyle w:val="Prrafodelista"/>
        <w:numPr>
          <w:ilvl w:val="0"/>
          <w:numId w:val="13"/>
        </w:numPr>
        <w:tabs>
          <w:tab w:val="left" w:pos="2280"/>
        </w:tabs>
      </w:pPr>
      <w:r>
        <w:t xml:space="preserve">Frote la palma de su mano derecha contra el dorso de su mano izquierda entrelazando los dedos y viceversa. </w:t>
      </w:r>
      <w:r w:rsidR="003519D2">
        <w:br/>
      </w:r>
      <w:r>
        <w:t xml:space="preserve">Frote las palmas de sus manos entre sí con los dedos entrelazados. </w:t>
      </w:r>
    </w:p>
    <w:p w14:paraId="6868BB7A" w14:textId="77777777" w:rsidR="003519D2" w:rsidRDefault="00F91466" w:rsidP="003519D2">
      <w:pPr>
        <w:pStyle w:val="Prrafodelista"/>
        <w:numPr>
          <w:ilvl w:val="0"/>
          <w:numId w:val="13"/>
        </w:numPr>
        <w:tabs>
          <w:tab w:val="left" w:pos="2280"/>
        </w:tabs>
      </w:pPr>
      <w:r>
        <w:t>Frote su pulgar izquierdo con un movimiento de rotación atrapándolo con la palma de la mano derecha y viceversa.</w:t>
      </w:r>
    </w:p>
    <w:p w14:paraId="723D7B69" w14:textId="77777777" w:rsidR="003519D2" w:rsidRDefault="00F91466" w:rsidP="003519D2">
      <w:pPr>
        <w:pStyle w:val="Prrafodelista"/>
        <w:numPr>
          <w:ilvl w:val="0"/>
          <w:numId w:val="13"/>
        </w:numPr>
        <w:tabs>
          <w:tab w:val="left" w:pos="2280"/>
        </w:tabs>
      </w:pPr>
      <w:r>
        <w:t>Frote la punta de los dedos de su mano derecha contra la palma de su mano izquierda, haciendo un movimiento de rotación y viceversa.</w:t>
      </w:r>
    </w:p>
    <w:p w14:paraId="551784C7" w14:textId="77777777" w:rsidR="003519D2" w:rsidRDefault="00F91466" w:rsidP="003519D2">
      <w:pPr>
        <w:pStyle w:val="Prrafodelista"/>
        <w:numPr>
          <w:ilvl w:val="0"/>
          <w:numId w:val="13"/>
        </w:numPr>
        <w:tabs>
          <w:tab w:val="left" w:pos="2280"/>
        </w:tabs>
      </w:pPr>
      <w:r>
        <w:t xml:space="preserve">Con movimientos rotatorios descienda su mano izquierda por el antebrazo derecho hasta debajo del codo y viceversa. </w:t>
      </w:r>
    </w:p>
    <w:p w14:paraId="0AF5FFBF" w14:textId="77777777" w:rsidR="003519D2" w:rsidRDefault="00F91466" w:rsidP="003519D2">
      <w:pPr>
        <w:pStyle w:val="Prrafodelista"/>
        <w:numPr>
          <w:ilvl w:val="0"/>
          <w:numId w:val="13"/>
        </w:numPr>
        <w:tabs>
          <w:tab w:val="left" w:pos="2280"/>
        </w:tabs>
      </w:pPr>
      <w:r>
        <w:t xml:space="preserve">Enjuague sus manos manteniéndolas levantadas sobre los codos. </w:t>
      </w:r>
    </w:p>
    <w:p w14:paraId="408E4331" w14:textId="77777777" w:rsidR="003519D2" w:rsidRDefault="00F91466" w:rsidP="003519D2">
      <w:pPr>
        <w:pStyle w:val="Prrafodelista"/>
        <w:numPr>
          <w:ilvl w:val="0"/>
          <w:numId w:val="13"/>
        </w:numPr>
        <w:tabs>
          <w:tab w:val="left" w:pos="2280"/>
        </w:tabs>
      </w:pPr>
      <w:r>
        <w:t>Cierre la espita de codo o pedal de acuerdo al tipo de lavamanos. 13. Mantenga las manos en alto dirigiéndose hacia SOP y proceda a la apertura de la puerta de espalda para no co</w:t>
      </w:r>
      <w:r w:rsidR="003519D2">
        <w:t>ntaminar sus manos y antebrazo.</w:t>
      </w:r>
    </w:p>
    <w:p w14:paraId="44B1DD3A" w14:textId="2CB47995" w:rsidR="00F91466" w:rsidRDefault="00F91466" w:rsidP="003519D2">
      <w:pPr>
        <w:pStyle w:val="Prrafodelista"/>
        <w:numPr>
          <w:ilvl w:val="0"/>
          <w:numId w:val="13"/>
        </w:numPr>
        <w:tabs>
          <w:tab w:val="left" w:pos="2280"/>
        </w:tabs>
      </w:pPr>
      <w:r>
        <w:t>Mantenga las manos en alto dirigiéndose hacia SOP y proceda a la apertura de la puerta de espalda para no contaminar sus manos y antebrazos.</w:t>
      </w:r>
    </w:p>
    <w:p w14:paraId="73710B71" w14:textId="77777777" w:rsidR="00F91466" w:rsidRDefault="00F91466" w:rsidP="00C86493">
      <w:pPr>
        <w:tabs>
          <w:tab w:val="left" w:pos="2280"/>
        </w:tabs>
      </w:pPr>
    </w:p>
    <w:p w14:paraId="45E0CBA9" w14:textId="77777777" w:rsidR="003803BE" w:rsidRDefault="003803BE" w:rsidP="00C86493">
      <w:pPr>
        <w:tabs>
          <w:tab w:val="left" w:pos="2280"/>
        </w:tabs>
      </w:pPr>
    </w:p>
    <w:p w14:paraId="370053D0" w14:textId="43CC70F5" w:rsidR="00F91466" w:rsidRDefault="00F91466" w:rsidP="00945E45">
      <w:pPr>
        <w:pStyle w:val="Ttulo1"/>
      </w:pPr>
      <w:bookmarkStart w:id="11" w:name="_Toc78358659"/>
      <w:r w:rsidRPr="001417C0">
        <w:t>HIGENE EN SECO DE MANOS CO</w:t>
      </w:r>
      <w:r w:rsidR="00945E45">
        <w:t>N PREPARADO DE BASE ALCOHÓLICA</w:t>
      </w:r>
      <w:bookmarkEnd w:id="11"/>
    </w:p>
    <w:p w14:paraId="15163575" w14:textId="77777777" w:rsidR="00945E45" w:rsidRPr="00945E45" w:rsidRDefault="00945E45" w:rsidP="00945E45"/>
    <w:p w14:paraId="1467A6A8" w14:textId="4987C59E" w:rsidR="00F91466" w:rsidRDefault="00F91466" w:rsidP="003519D2">
      <w:pPr>
        <w:tabs>
          <w:tab w:val="left" w:pos="2280"/>
        </w:tabs>
      </w:pPr>
      <w:r>
        <w:t xml:space="preserve">Es la asepsia de las manos con aplicación de un antiséptico sobre la piel seca y limpia, libre de materia orgánica. Para esto se usa un preparado de base alcohólica (líquido, gel o espuma). Tiene las siguientes ventajas: </w:t>
      </w:r>
    </w:p>
    <w:p w14:paraId="0E8C25D4" w14:textId="218B5479" w:rsidR="00F91466" w:rsidRDefault="00F91466" w:rsidP="003519D2">
      <w:pPr>
        <w:pStyle w:val="Prrafodelista"/>
        <w:numPr>
          <w:ilvl w:val="0"/>
          <w:numId w:val="7"/>
        </w:numPr>
        <w:tabs>
          <w:tab w:val="left" w:pos="2280"/>
        </w:tabs>
      </w:pPr>
      <w:r>
        <w:t xml:space="preserve">Elimina la mayoría de los gérmenes incluyendo virus. </w:t>
      </w:r>
    </w:p>
    <w:p w14:paraId="025950A8" w14:textId="79345802" w:rsidR="00F91466" w:rsidRDefault="00F91466" w:rsidP="003519D2">
      <w:pPr>
        <w:pStyle w:val="Prrafodelista"/>
        <w:numPr>
          <w:ilvl w:val="0"/>
          <w:numId w:val="7"/>
        </w:numPr>
        <w:tabs>
          <w:tab w:val="left" w:pos="2280"/>
        </w:tabs>
      </w:pPr>
      <w:r>
        <w:t>Requiere de poco tiempo (20 a 30 segundos).</w:t>
      </w:r>
    </w:p>
    <w:p w14:paraId="12715873" w14:textId="5B8CDC2D" w:rsidR="00F91466" w:rsidRDefault="00F91466" w:rsidP="003519D2">
      <w:pPr>
        <w:pStyle w:val="Prrafodelista"/>
        <w:numPr>
          <w:ilvl w:val="0"/>
          <w:numId w:val="7"/>
        </w:numPr>
        <w:tabs>
          <w:tab w:val="left" w:pos="2280"/>
        </w:tabs>
      </w:pPr>
      <w:r>
        <w:t xml:space="preserve">Puede estar fácilmente disponible en los puntos de atención. </w:t>
      </w:r>
    </w:p>
    <w:p w14:paraId="37553B10" w14:textId="45E79EC9" w:rsidR="00F91466" w:rsidRDefault="00F91466" w:rsidP="003519D2">
      <w:pPr>
        <w:pStyle w:val="Prrafodelista"/>
        <w:numPr>
          <w:ilvl w:val="0"/>
          <w:numId w:val="7"/>
        </w:numPr>
        <w:tabs>
          <w:tab w:val="left" w:pos="2280"/>
        </w:tabs>
      </w:pPr>
      <w:r>
        <w:t>Es bien tolerado por la piel</w:t>
      </w:r>
    </w:p>
    <w:p w14:paraId="52D0E09E" w14:textId="20A79DC0" w:rsidR="00F91466" w:rsidRDefault="00F91466" w:rsidP="003519D2">
      <w:pPr>
        <w:pStyle w:val="Prrafodelista"/>
        <w:numPr>
          <w:ilvl w:val="0"/>
          <w:numId w:val="7"/>
        </w:numPr>
        <w:tabs>
          <w:tab w:val="left" w:pos="2280"/>
        </w:tabs>
      </w:pPr>
      <w:r>
        <w:t>No requiere de Infraestructura (lavado dispensador de jabón, dispensador de papel).</w:t>
      </w:r>
    </w:p>
    <w:p w14:paraId="340163E5" w14:textId="77777777" w:rsidR="00F91466" w:rsidRDefault="00F91466" w:rsidP="00C86493">
      <w:pPr>
        <w:tabs>
          <w:tab w:val="left" w:pos="2280"/>
        </w:tabs>
        <w:rPr>
          <w:b/>
        </w:rPr>
      </w:pPr>
    </w:p>
    <w:p w14:paraId="78B50E0B" w14:textId="77777777" w:rsidR="003519D2" w:rsidRDefault="003519D2" w:rsidP="00C86493">
      <w:pPr>
        <w:tabs>
          <w:tab w:val="left" w:pos="2280"/>
        </w:tabs>
        <w:rPr>
          <w:b/>
        </w:rPr>
      </w:pPr>
    </w:p>
    <w:p w14:paraId="30488BE8" w14:textId="3BB2DB87" w:rsidR="00F91466" w:rsidRPr="00F91466" w:rsidRDefault="00F91466" w:rsidP="001417C0">
      <w:pPr>
        <w:tabs>
          <w:tab w:val="left" w:pos="2280"/>
        </w:tabs>
        <w:rPr>
          <w:b/>
          <w:sz w:val="24"/>
        </w:rPr>
      </w:pPr>
      <w:r w:rsidRPr="00F91466">
        <w:rPr>
          <w:b/>
          <w:sz w:val="24"/>
        </w:rPr>
        <w:t>Procedimiento</w:t>
      </w:r>
    </w:p>
    <w:p w14:paraId="22D49584" w14:textId="1A2552EF" w:rsidR="00B24386" w:rsidRDefault="001417C0" w:rsidP="001417C0">
      <w:pPr>
        <w:tabs>
          <w:tab w:val="left" w:pos="2280"/>
        </w:tabs>
      </w:pPr>
      <w:r>
        <w:t xml:space="preserve">1. </w:t>
      </w:r>
      <w:r w:rsidR="00F91466">
        <w:t>Deposite en la palma de la mano una dosis de producto en base alcohólica en suficiente cantidad para cubrir toda la superficie a tratar.</w:t>
      </w:r>
    </w:p>
    <w:p w14:paraId="264130F7" w14:textId="7C09AC56" w:rsidR="001417C0" w:rsidRPr="001417C0" w:rsidRDefault="001417C0" w:rsidP="001417C0">
      <w:pPr>
        <w:tabs>
          <w:tab w:val="left" w:pos="2280"/>
        </w:tabs>
      </w:pPr>
      <w:r>
        <w:t xml:space="preserve">2.  </w:t>
      </w:r>
      <w:r w:rsidR="00F91466">
        <w:t>Frótese las palmas de las manos entre sí.</w:t>
      </w:r>
    </w:p>
    <w:p w14:paraId="5CA6EBF8" w14:textId="24EB5FAF" w:rsidR="001417C0" w:rsidRPr="001417C0" w:rsidRDefault="001417C0" w:rsidP="001417C0">
      <w:pPr>
        <w:tabs>
          <w:tab w:val="left" w:pos="2280"/>
        </w:tabs>
        <w:rPr>
          <w:b/>
        </w:rPr>
      </w:pPr>
      <w:r>
        <w:t xml:space="preserve">3. </w:t>
      </w:r>
      <w:r w:rsidR="00F91466">
        <w:t>Frótese la palma de la mano derecha contra el dorso de la mano izquierda entrelazando los dedos y viceversa.</w:t>
      </w:r>
    </w:p>
    <w:p w14:paraId="39862F0C" w14:textId="67A6D6F6" w:rsidR="001417C0" w:rsidRPr="001417C0" w:rsidRDefault="001417C0" w:rsidP="001417C0">
      <w:pPr>
        <w:tabs>
          <w:tab w:val="left" w:pos="2280"/>
        </w:tabs>
        <w:rPr>
          <w:b/>
        </w:rPr>
      </w:pPr>
      <w:r>
        <w:t xml:space="preserve">4. </w:t>
      </w:r>
      <w:r w:rsidR="00F91466">
        <w:t xml:space="preserve"> Frótese las palmas de las manos entre sí con los dedos entrelazados</w:t>
      </w:r>
    </w:p>
    <w:p w14:paraId="670A775B" w14:textId="1AD6440B" w:rsidR="001417C0" w:rsidRPr="001417C0" w:rsidRDefault="001417C0" w:rsidP="001417C0">
      <w:pPr>
        <w:tabs>
          <w:tab w:val="left" w:pos="2280"/>
        </w:tabs>
        <w:rPr>
          <w:b/>
        </w:rPr>
      </w:pPr>
      <w:r>
        <w:t xml:space="preserve">5. </w:t>
      </w:r>
      <w:r w:rsidR="00F91466">
        <w:t xml:space="preserve"> Frótese el dorso de los dedos de una mano con la palma de la mano opuesta, agarrándose los dedos.</w:t>
      </w:r>
    </w:p>
    <w:p w14:paraId="4CC73E89" w14:textId="0E87B1CE" w:rsidR="001417C0" w:rsidRPr="001417C0" w:rsidRDefault="001417C0" w:rsidP="001417C0">
      <w:pPr>
        <w:tabs>
          <w:tab w:val="left" w:pos="2280"/>
        </w:tabs>
        <w:rPr>
          <w:b/>
        </w:rPr>
      </w:pPr>
      <w:r>
        <w:t xml:space="preserve">6. </w:t>
      </w:r>
      <w:r w:rsidR="00F91466">
        <w:t xml:space="preserve"> Frótese con un movimiento de rotación el pulgar izquierdo atrapándolo con la palma de la mano derecha y viceversa.</w:t>
      </w:r>
    </w:p>
    <w:p w14:paraId="2A334028" w14:textId="507142D1" w:rsidR="001417C0" w:rsidRDefault="001417C0" w:rsidP="001417C0">
      <w:pPr>
        <w:tabs>
          <w:tab w:val="left" w:pos="2280"/>
        </w:tabs>
      </w:pPr>
      <w:r>
        <w:t xml:space="preserve">7. </w:t>
      </w:r>
      <w:r w:rsidR="00F91466">
        <w:t>Frótese la punta de los dedos de la mano derecha contra la palma de la mano izquierda haciendo un movimiento de rotación y viceversa.</w:t>
      </w:r>
    </w:p>
    <w:p w14:paraId="1A7E53C3" w14:textId="18737EDB" w:rsidR="00F91466" w:rsidRDefault="001417C0" w:rsidP="001417C0">
      <w:pPr>
        <w:tabs>
          <w:tab w:val="left" w:pos="2280"/>
        </w:tabs>
      </w:pPr>
      <w:r>
        <w:t xml:space="preserve">8. </w:t>
      </w:r>
      <w:r w:rsidR="00F91466">
        <w:t>Dejar secar al aire libre. Una vez secas, sus manos son seguras.</w:t>
      </w:r>
    </w:p>
    <w:p w14:paraId="61EC1DA0" w14:textId="77777777" w:rsidR="00F62DAC" w:rsidRDefault="00F62DAC" w:rsidP="001417C0">
      <w:pPr>
        <w:tabs>
          <w:tab w:val="left" w:pos="2280"/>
        </w:tabs>
      </w:pPr>
    </w:p>
    <w:p w14:paraId="3A3973D1" w14:textId="77777777" w:rsidR="00F62DAC" w:rsidRDefault="00F62DAC" w:rsidP="001417C0">
      <w:pPr>
        <w:tabs>
          <w:tab w:val="left" w:pos="2280"/>
        </w:tabs>
      </w:pPr>
    </w:p>
    <w:p w14:paraId="491CF9F5" w14:textId="77777777" w:rsidR="00F62DAC" w:rsidRDefault="00F62DAC" w:rsidP="001417C0">
      <w:pPr>
        <w:tabs>
          <w:tab w:val="left" w:pos="2280"/>
        </w:tabs>
      </w:pPr>
    </w:p>
    <w:p w14:paraId="77AE0E75" w14:textId="77777777" w:rsidR="00F62DAC" w:rsidRDefault="00F62DAC" w:rsidP="001417C0">
      <w:pPr>
        <w:tabs>
          <w:tab w:val="left" w:pos="2280"/>
        </w:tabs>
      </w:pPr>
    </w:p>
    <w:p w14:paraId="1B497D6B" w14:textId="3EB69296" w:rsidR="00F62DAC" w:rsidRDefault="00F62DAC" w:rsidP="00945E45">
      <w:pPr>
        <w:pStyle w:val="Ttulo1"/>
        <w:rPr>
          <w:lang w:val="es-US"/>
        </w:rPr>
      </w:pPr>
      <w:bookmarkStart w:id="12" w:name="_Toc78358660"/>
      <w:r w:rsidRPr="00F62DAC">
        <w:rPr>
          <w:lang w:val="es-US"/>
        </w:rPr>
        <w:t>BIBLIOGRAFIA</w:t>
      </w:r>
      <w:bookmarkEnd w:id="12"/>
      <w:r w:rsidRPr="00F62DAC">
        <w:rPr>
          <w:lang w:val="es-US"/>
        </w:rPr>
        <w:t xml:space="preserve"> </w:t>
      </w:r>
    </w:p>
    <w:p w14:paraId="05360F61" w14:textId="77777777" w:rsidR="008776AB" w:rsidRPr="00F62DAC" w:rsidRDefault="008776AB" w:rsidP="00F62DAC">
      <w:pPr>
        <w:tabs>
          <w:tab w:val="left" w:pos="2280"/>
        </w:tabs>
        <w:rPr>
          <w:b/>
          <w:lang w:val="es-US"/>
        </w:rPr>
      </w:pPr>
    </w:p>
    <w:p w14:paraId="289C53B8" w14:textId="77777777" w:rsidR="003258C7" w:rsidRDefault="003258C7" w:rsidP="003258C7">
      <w:pPr>
        <w:pStyle w:val="Prrafodelista"/>
        <w:numPr>
          <w:ilvl w:val="0"/>
          <w:numId w:val="15"/>
        </w:numPr>
        <w:tabs>
          <w:tab w:val="left" w:pos="2280"/>
        </w:tabs>
        <w:rPr>
          <w:lang w:val="es-US"/>
        </w:rPr>
      </w:pPr>
      <w:r w:rsidRPr="003258C7">
        <w:rPr>
          <w:lang w:val="en-US"/>
        </w:rPr>
        <w:t xml:space="preserve">Centers for Disease Control and Prevention. Laundry: washing infected material. Healthcare-associated infections. </w:t>
      </w:r>
      <w:r w:rsidRPr="003258C7">
        <w:rPr>
          <w:lang w:val="es-US"/>
        </w:rPr>
        <w:t>2011. Disponible en: https://www.cdc.gov/ HAI/</w:t>
      </w:r>
      <w:proofErr w:type="spellStart"/>
      <w:r w:rsidRPr="003258C7">
        <w:rPr>
          <w:lang w:val="es-US"/>
        </w:rPr>
        <w:t>prevent</w:t>
      </w:r>
      <w:proofErr w:type="spellEnd"/>
      <w:r w:rsidRPr="003258C7">
        <w:rPr>
          <w:lang w:val="es-US"/>
        </w:rPr>
        <w:t>/laundry.html</w:t>
      </w:r>
      <w:r>
        <w:rPr>
          <w:lang w:val="es-US"/>
        </w:rPr>
        <w:t>.</w:t>
      </w:r>
    </w:p>
    <w:p w14:paraId="10447258" w14:textId="77777777" w:rsidR="003258C7" w:rsidRPr="003258C7" w:rsidRDefault="003258C7" w:rsidP="003258C7">
      <w:pPr>
        <w:pStyle w:val="Prrafodelista"/>
        <w:rPr>
          <w:lang w:val="es-US"/>
        </w:rPr>
      </w:pPr>
    </w:p>
    <w:p w14:paraId="2CE34BCC" w14:textId="77777777" w:rsidR="003258C7" w:rsidRDefault="003258C7" w:rsidP="003258C7">
      <w:pPr>
        <w:pStyle w:val="Prrafodelista"/>
        <w:numPr>
          <w:ilvl w:val="0"/>
          <w:numId w:val="15"/>
        </w:numPr>
        <w:tabs>
          <w:tab w:val="left" w:pos="2280"/>
        </w:tabs>
        <w:rPr>
          <w:lang w:val="es-US"/>
        </w:rPr>
      </w:pPr>
      <w:r w:rsidRPr="003258C7">
        <w:rPr>
          <w:lang w:val="es-US"/>
        </w:rPr>
        <w:t>Organización Panamericana de la Salud. Prevención y control de infecciones asociadas a la atención en salud. Recomendaciones básicas. Washington, D.C.: OPS; 2017.</w:t>
      </w:r>
    </w:p>
    <w:p w14:paraId="26DFA2EF" w14:textId="77777777" w:rsidR="003258C7" w:rsidRPr="003258C7" w:rsidRDefault="003258C7" w:rsidP="003258C7">
      <w:pPr>
        <w:pStyle w:val="Prrafodelista"/>
        <w:rPr>
          <w:lang w:val="es-US"/>
        </w:rPr>
      </w:pPr>
    </w:p>
    <w:p w14:paraId="6C7A6BC9" w14:textId="77777777" w:rsidR="003258C7" w:rsidRDefault="003258C7" w:rsidP="003258C7">
      <w:pPr>
        <w:pStyle w:val="Prrafodelista"/>
        <w:numPr>
          <w:ilvl w:val="0"/>
          <w:numId w:val="15"/>
        </w:numPr>
        <w:tabs>
          <w:tab w:val="left" w:pos="2280"/>
        </w:tabs>
        <w:rPr>
          <w:lang w:val="es-US"/>
        </w:rPr>
      </w:pPr>
      <w:proofErr w:type="spellStart"/>
      <w:r w:rsidRPr="003258C7">
        <w:rPr>
          <w:lang w:val="es-US"/>
        </w:rPr>
        <w:t>Rutala</w:t>
      </w:r>
      <w:proofErr w:type="spellEnd"/>
      <w:r w:rsidRPr="003258C7">
        <w:rPr>
          <w:lang w:val="es-US"/>
        </w:rPr>
        <w:t xml:space="preserve"> WA y </w:t>
      </w:r>
      <w:proofErr w:type="spellStart"/>
      <w:r w:rsidRPr="003258C7">
        <w:rPr>
          <w:lang w:val="es-US"/>
        </w:rPr>
        <w:t>Mayhall</w:t>
      </w:r>
      <w:proofErr w:type="spellEnd"/>
      <w:r w:rsidRPr="003258C7">
        <w:rPr>
          <w:lang w:val="es-US"/>
        </w:rPr>
        <w:t xml:space="preserve"> CG. </w:t>
      </w:r>
      <w:r w:rsidRPr="003258C7">
        <w:rPr>
          <w:lang w:val="en-US"/>
        </w:rPr>
        <w:t xml:space="preserve">Medical waste. Infection control and hospital epidemiology. </w:t>
      </w:r>
      <w:r w:rsidRPr="003258C7">
        <w:rPr>
          <w:lang w:val="es-US"/>
        </w:rPr>
        <w:t xml:space="preserve">1992; 13(1):38– 48. Disponible </w:t>
      </w:r>
      <w:proofErr w:type="spellStart"/>
      <w:r w:rsidRPr="003258C7">
        <w:rPr>
          <w:lang w:val="es-US"/>
        </w:rPr>
        <w:t>en:http</w:t>
      </w:r>
      <w:proofErr w:type="spellEnd"/>
      <w:r w:rsidRPr="003258C7">
        <w:rPr>
          <w:lang w:val="es-US"/>
        </w:rPr>
        <w:t xml:space="preserve">://www.ncbi.nlm.nih.gov/ </w:t>
      </w:r>
      <w:proofErr w:type="spellStart"/>
      <w:r w:rsidRPr="003258C7">
        <w:rPr>
          <w:lang w:val="es-US"/>
        </w:rPr>
        <w:t>pubmed</w:t>
      </w:r>
      <w:proofErr w:type="spellEnd"/>
      <w:r w:rsidRPr="003258C7">
        <w:rPr>
          <w:lang w:val="es-US"/>
        </w:rPr>
        <w:t>/1545111</w:t>
      </w:r>
    </w:p>
    <w:p w14:paraId="3F7CE4CD" w14:textId="77777777" w:rsidR="003258C7" w:rsidRPr="003258C7" w:rsidRDefault="003258C7" w:rsidP="003258C7">
      <w:pPr>
        <w:pStyle w:val="Prrafodelista"/>
        <w:rPr>
          <w:lang w:val="es-US"/>
        </w:rPr>
      </w:pPr>
    </w:p>
    <w:p w14:paraId="6D5D2831" w14:textId="00537160" w:rsidR="00F62DAC" w:rsidRPr="00F62DAC" w:rsidRDefault="00F62DAC" w:rsidP="00F62DAC">
      <w:pPr>
        <w:pStyle w:val="Prrafodelista"/>
        <w:numPr>
          <w:ilvl w:val="0"/>
          <w:numId w:val="15"/>
        </w:numPr>
        <w:tabs>
          <w:tab w:val="left" w:pos="2280"/>
        </w:tabs>
        <w:rPr>
          <w:lang w:val="en-US"/>
        </w:rPr>
      </w:pPr>
      <w:r w:rsidRPr="00F62DAC">
        <w:rPr>
          <w:lang w:val="en-US"/>
        </w:rPr>
        <w:t>MELCHOR  (2004-2015)</w:t>
      </w:r>
      <w:hyperlink r:id="rId13" w:history="1">
        <w:r w:rsidRPr="00F62DAC">
          <w:rPr>
            <w:rStyle w:val="Hipervnculo"/>
            <w:lang w:val="en-US"/>
          </w:rPr>
          <w:t>https://www.enfermeria21.com/revistas/ridec/articulo/27120/importancia-de-la-higiene-de-manos-en-el-ambito-sanitario/</w:t>
        </w:r>
      </w:hyperlink>
    </w:p>
    <w:p w14:paraId="7FCE0A71" w14:textId="77777777" w:rsidR="00F62DAC" w:rsidRPr="00F62DAC" w:rsidRDefault="00F62DAC" w:rsidP="00F62DAC">
      <w:pPr>
        <w:pStyle w:val="Prrafodelista"/>
        <w:tabs>
          <w:tab w:val="left" w:pos="2280"/>
        </w:tabs>
        <w:rPr>
          <w:lang w:val="en-US"/>
        </w:rPr>
      </w:pPr>
    </w:p>
    <w:p w14:paraId="2EA254E4" w14:textId="77777777" w:rsidR="00F42E35" w:rsidRDefault="00F62DAC" w:rsidP="00F42E35">
      <w:pPr>
        <w:pStyle w:val="Prrafodelista"/>
        <w:numPr>
          <w:ilvl w:val="0"/>
          <w:numId w:val="15"/>
        </w:numPr>
        <w:tabs>
          <w:tab w:val="left" w:pos="2280"/>
        </w:tabs>
        <w:rPr>
          <w:lang w:val="es-US"/>
        </w:rPr>
      </w:pPr>
      <w:r w:rsidRPr="00F62DAC">
        <w:rPr>
          <w:lang w:val="es-US"/>
        </w:rPr>
        <w:t xml:space="preserve">Hospital santos reyes de </w:t>
      </w:r>
      <w:proofErr w:type="spellStart"/>
      <w:r w:rsidRPr="00F62DAC">
        <w:rPr>
          <w:lang w:val="es-US"/>
        </w:rPr>
        <w:t>aranda</w:t>
      </w:r>
      <w:proofErr w:type="spellEnd"/>
      <w:r w:rsidRPr="00F62DAC">
        <w:rPr>
          <w:lang w:val="es-US"/>
        </w:rPr>
        <w:t xml:space="preserve"> (2017)</w:t>
      </w:r>
      <w:hyperlink r:id="rId14" w:history="1">
        <w:r w:rsidRPr="001937F0">
          <w:rPr>
            <w:rStyle w:val="Hipervnculo"/>
            <w:lang w:val="es-US"/>
          </w:rPr>
          <w:t>https://www.saludcastillayleon.es/HSReyesAranda/es/calidad/lavado-higienico-manos</w:t>
        </w:r>
      </w:hyperlink>
      <w:r w:rsidR="00F42E35">
        <w:rPr>
          <w:lang w:val="es-US"/>
        </w:rPr>
        <w:t xml:space="preserve"> </w:t>
      </w:r>
    </w:p>
    <w:p w14:paraId="16ACC0E9" w14:textId="77777777" w:rsidR="00F42E35" w:rsidRPr="00F42E35" w:rsidRDefault="00F42E35" w:rsidP="00F42E35">
      <w:pPr>
        <w:pStyle w:val="Prrafodelista"/>
        <w:rPr>
          <w:lang w:val="es-US"/>
        </w:rPr>
      </w:pPr>
    </w:p>
    <w:p w14:paraId="65912CF8" w14:textId="20FE1B0D" w:rsidR="00F62DAC" w:rsidRPr="00F42E35" w:rsidRDefault="00F62DAC" w:rsidP="00F42E35">
      <w:pPr>
        <w:pStyle w:val="Prrafodelista"/>
        <w:numPr>
          <w:ilvl w:val="0"/>
          <w:numId w:val="15"/>
        </w:numPr>
        <w:tabs>
          <w:tab w:val="left" w:pos="2280"/>
        </w:tabs>
        <w:rPr>
          <w:lang w:val="es-US"/>
        </w:rPr>
      </w:pPr>
      <w:r w:rsidRPr="00F42E35">
        <w:rPr>
          <w:lang w:val="es-US"/>
        </w:rPr>
        <w:t xml:space="preserve">Dir. Gral. </w:t>
      </w:r>
      <w:r w:rsidR="00497D83" w:rsidRPr="00F42E35">
        <w:rPr>
          <w:lang w:val="es-US"/>
        </w:rPr>
        <w:t>D</w:t>
      </w:r>
      <w:r w:rsidRPr="00F42E35">
        <w:rPr>
          <w:lang w:val="es-US"/>
        </w:rPr>
        <w:t>e</w:t>
      </w:r>
      <w:r w:rsidR="00497D83">
        <w:rPr>
          <w:lang w:val="es-US"/>
        </w:rPr>
        <w:t xml:space="preserve"> </w:t>
      </w:r>
      <w:proofErr w:type="spellStart"/>
      <w:r w:rsidRPr="00F42E35">
        <w:rPr>
          <w:lang w:val="es-US"/>
        </w:rPr>
        <w:t>Atenciónal</w:t>
      </w:r>
      <w:proofErr w:type="spellEnd"/>
      <w:r w:rsidRPr="00F42E35">
        <w:rPr>
          <w:lang w:val="es-US"/>
        </w:rPr>
        <w:t xml:space="preserve"> Ciudadano y Drogodependencias  2 Nov 2017</w:t>
      </w:r>
      <w:r w:rsidR="00F42E35">
        <w:rPr>
          <w:lang w:val="es-US"/>
        </w:rPr>
        <w:t xml:space="preserve"> </w:t>
      </w:r>
      <w:hyperlink r:id="rId15" w:history="1">
        <w:r w:rsidRPr="00F42E35">
          <w:rPr>
            <w:rStyle w:val="Hipervnculo"/>
            <w:lang w:val="es-US"/>
          </w:rPr>
          <w:t>https://www.murciasalud.es/pagina.php?id=153157#</w:t>
        </w:r>
      </w:hyperlink>
    </w:p>
    <w:p w14:paraId="0D5476E3" w14:textId="77777777" w:rsidR="00F62DAC" w:rsidRPr="00F62DAC" w:rsidRDefault="00F62DAC" w:rsidP="00F62DAC">
      <w:pPr>
        <w:pStyle w:val="Prrafodelista"/>
        <w:rPr>
          <w:lang w:val="es-US"/>
        </w:rPr>
      </w:pPr>
    </w:p>
    <w:p w14:paraId="686B625E" w14:textId="77777777" w:rsidR="003258C7" w:rsidRPr="008776AB" w:rsidRDefault="003258C7" w:rsidP="008776AB">
      <w:pPr>
        <w:tabs>
          <w:tab w:val="left" w:pos="2280"/>
        </w:tabs>
        <w:rPr>
          <w:lang w:val="es-US"/>
        </w:rPr>
      </w:pPr>
    </w:p>
    <w:sectPr w:rsidR="003258C7" w:rsidRPr="008776AB" w:rsidSect="00493268">
      <w:headerReference w:type="default" r:id="rId16"/>
      <w:footerReference w:type="defaul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B19F8" w14:textId="77777777" w:rsidR="009122B7" w:rsidRDefault="009122B7" w:rsidP="00C06B3D">
      <w:pPr>
        <w:spacing w:after="0" w:line="240" w:lineRule="auto"/>
      </w:pPr>
      <w:r>
        <w:separator/>
      </w:r>
    </w:p>
  </w:endnote>
  <w:endnote w:type="continuationSeparator" w:id="0">
    <w:p w14:paraId="35C06E44" w14:textId="77777777" w:rsidR="009122B7" w:rsidRDefault="009122B7"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E22F" w14:textId="19FAA5D4" w:rsidR="00EA7D23" w:rsidRPr="003B6947" w:rsidRDefault="00EA7D23" w:rsidP="00EA7D23">
    <w:pPr>
      <w:pStyle w:val="Piedepgina"/>
      <w:ind w:right="1372"/>
      <w:jc w:val="center"/>
      <w:rPr>
        <w:sz w:val="18"/>
        <w:lang w:val="es-DO"/>
      </w:rPr>
    </w:pPr>
    <w:r>
      <w:rPr>
        <w:noProof/>
        <w:sz w:val="18"/>
        <w:lang w:val="es-DO" w:eastAsia="es-DO"/>
      </w:rPr>
      <w:drawing>
        <wp:anchor distT="0" distB="0" distL="114300" distR="114300" simplePos="0" relativeHeight="251661312" behindDoc="0" locked="0" layoutInCell="1" allowOverlap="1" wp14:anchorId="626EFFAE" wp14:editId="70CCC9D0">
          <wp:simplePos x="0" y="0"/>
          <wp:positionH relativeFrom="column">
            <wp:posOffset>3703955</wp:posOffset>
          </wp:positionH>
          <wp:positionV relativeFrom="paragraph">
            <wp:posOffset>-311785</wp:posOffset>
          </wp:positionV>
          <wp:extent cx="1468120" cy="927735"/>
          <wp:effectExtent l="0" t="0" r="0" b="5715"/>
          <wp:wrapThrough wrapText="bothSides">
            <wp:wrapPolygon edited="0">
              <wp:start x="0" y="0"/>
              <wp:lineTo x="0" y="21290"/>
              <wp:lineTo x="8689" y="21290"/>
              <wp:lineTo x="14294" y="20846"/>
              <wp:lineTo x="21021" y="17298"/>
              <wp:lineTo x="21301" y="3992"/>
              <wp:lineTo x="15976" y="887"/>
              <wp:lineTo x="8689" y="0"/>
              <wp:lineTo x="0" y="0"/>
            </wp:wrapPolygon>
          </wp:wrapThrough>
          <wp:docPr id="17" name="0 Imagen" descr="logoIQNe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QNet.emf"/>
                  <pic:cNvPicPr/>
                </pic:nvPicPr>
                <pic:blipFill>
                  <a:blip r:embed="rId1">
                    <a:alphaModFix/>
                  </a:blip>
                  <a:stretch>
                    <a:fillRect/>
                  </a:stretch>
                </pic:blipFill>
                <pic:spPr>
                  <a:xfrm>
                    <a:off x="0" y="0"/>
                    <a:ext cx="1468120" cy="927735"/>
                  </a:xfrm>
                  <a:prstGeom prst="rect">
                    <a:avLst/>
                  </a:prstGeom>
                </pic:spPr>
              </pic:pic>
            </a:graphicData>
          </a:graphic>
        </wp:anchor>
      </w:drawing>
    </w:r>
    <w:r>
      <w:rPr>
        <w:noProof/>
        <w:sz w:val="18"/>
        <w:lang w:val="es-DO" w:eastAsia="es-DO"/>
      </w:rPr>
      <w:drawing>
        <wp:anchor distT="0" distB="0" distL="114300" distR="114300" simplePos="0" relativeHeight="251662336" behindDoc="0" locked="0" layoutInCell="1" allowOverlap="1" wp14:anchorId="37962CD2" wp14:editId="489B0945">
          <wp:simplePos x="0" y="0"/>
          <wp:positionH relativeFrom="margin">
            <wp:posOffset>-760730</wp:posOffset>
          </wp:positionH>
          <wp:positionV relativeFrom="margin">
            <wp:posOffset>7455535</wp:posOffset>
          </wp:positionV>
          <wp:extent cx="1168400" cy="8794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168400" cy="879475"/>
                  </a:xfrm>
                  <a:prstGeom prst="rect">
                    <a:avLst/>
                  </a:prstGeom>
                </pic:spPr>
              </pic:pic>
            </a:graphicData>
          </a:graphic>
        </wp:anchor>
      </w:drawing>
    </w:r>
    <w:r w:rsidR="001E145F" w:rsidRPr="001D6524">
      <w:rPr>
        <w:b/>
        <w:noProof/>
        <w:color w:val="1F497D" w:themeColor="text2"/>
        <w:sz w:val="20"/>
        <w:szCs w:val="20"/>
        <w:lang w:val="es-DO" w:eastAsia="es-DO"/>
      </w:rPr>
      <w:drawing>
        <wp:anchor distT="0" distB="0" distL="114300" distR="114300" simplePos="0" relativeHeight="251656704" behindDoc="0" locked="0" layoutInCell="1" allowOverlap="1" wp14:anchorId="46D424B1" wp14:editId="7F16240F">
          <wp:simplePos x="0" y="0"/>
          <wp:positionH relativeFrom="page">
            <wp:align>right</wp:align>
          </wp:positionH>
          <wp:positionV relativeFrom="paragraph">
            <wp:posOffset>-727710</wp:posOffset>
          </wp:positionV>
          <wp:extent cx="1968617" cy="16764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6947">
      <w:rPr>
        <w:sz w:val="18"/>
        <w:lang w:val="es-DO"/>
      </w:rPr>
      <w:t>Av. Konrad Adenauer (Pról. Charles de Gaulle), Ciudad Sanitaria Dra. Evangelina Rodríguez, Santo Domingo Norte, R.D. | 809-568-8222 | info@hhm.gob.do</w:t>
    </w:r>
  </w:p>
  <w:p w14:paraId="65705DF5" w14:textId="425AFC84" w:rsidR="001E145F" w:rsidRDefault="001E145F" w:rsidP="00EA7D23">
    <w:pPr>
      <w:pStyle w:val="Piedepgina"/>
      <w:rPr>
        <w:b/>
        <w:color w:val="1F497D" w:themeColor="text2"/>
        <w:sz w:val="20"/>
        <w:szCs w:val="20"/>
        <w:lang w:val="es-ES"/>
      </w:rPr>
    </w:pPr>
  </w:p>
  <w:p w14:paraId="75E19974" w14:textId="77777777" w:rsidR="00736CB7" w:rsidRPr="00736CB7" w:rsidRDefault="00736CB7" w:rsidP="001E145F">
    <w:pPr>
      <w:rPr>
        <w:b/>
        <w:color w:val="1F497D" w:themeColor="text2"/>
        <w:sz w:val="20"/>
        <w:szCs w:val="20"/>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7A748" w14:textId="77777777" w:rsidR="009122B7" w:rsidRDefault="009122B7" w:rsidP="00C06B3D">
      <w:pPr>
        <w:spacing w:after="0" w:line="240" w:lineRule="auto"/>
      </w:pPr>
      <w:r>
        <w:separator/>
      </w:r>
    </w:p>
  </w:footnote>
  <w:footnote w:type="continuationSeparator" w:id="0">
    <w:p w14:paraId="688072E3" w14:textId="77777777" w:rsidR="009122B7" w:rsidRDefault="009122B7" w:rsidP="00C06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959DE" w14:textId="1AC77812" w:rsidR="00493268" w:rsidRDefault="003B6947" w:rsidP="001E145F">
    <w:pPr>
      <w:pStyle w:val="Encabezado"/>
    </w:pPr>
    <w:r>
      <w:rPr>
        <w:noProof/>
        <w:lang w:val="es-DO" w:eastAsia="es-DO"/>
      </w:rPr>
      <w:drawing>
        <wp:anchor distT="0" distB="0" distL="114300" distR="114300" simplePos="0" relativeHeight="251666432" behindDoc="0" locked="0" layoutInCell="1" allowOverlap="1" wp14:anchorId="0E7C2AD2" wp14:editId="7646D46C">
          <wp:simplePos x="0" y="0"/>
          <wp:positionH relativeFrom="column">
            <wp:posOffset>5334000</wp:posOffset>
          </wp:positionH>
          <wp:positionV relativeFrom="paragraph">
            <wp:posOffset>-142875</wp:posOffset>
          </wp:positionV>
          <wp:extent cx="1438275" cy="1343025"/>
          <wp:effectExtent l="0" t="0" r="9525" b="9525"/>
          <wp:wrapNone/>
          <wp:docPr id="6"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43025"/>
                  </a:xfrm>
                  <a:prstGeom prst="rect">
                    <a:avLst/>
                  </a:prstGeom>
                  <a:noFill/>
                  <a:ln>
                    <a:noFill/>
                  </a:ln>
                </pic:spPr>
              </pic:pic>
            </a:graphicData>
          </a:graphic>
          <wp14:sizeRelV relativeFrom="margin">
            <wp14:pctHeight>0</wp14:pctHeight>
          </wp14:sizeRelV>
        </wp:anchor>
      </w:drawing>
    </w:r>
  </w:p>
  <w:p w14:paraId="4D7C3791" w14:textId="4C0C9BF2" w:rsidR="00C06B3D" w:rsidRDefault="003B6947" w:rsidP="001E145F">
    <w:pPr>
      <w:pStyle w:val="Encabezado"/>
    </w:pPr>
    <w:r w:rsidRPr="00EA7D23">
      <w:rPr>
        <w:noProof/>
        <w:lang w:val="es-DO" w:eastAsia="es-DO"/>
      </w:rPr>
      <w:drawing>
        <wp:anchor distT="0" distB="0" distL="114300" distR="114300" simplePos="0" relativeHeight="251664384" behindDoc="1" locked="0" layoutInCell="1" allowOverlap="1" wp14:anchorId="6635681D" wp14:editId="0ADF201C">
          <wp:simplePos x="0" y="0"/>
          <wp:positionH relativeFrom="column">
            <wp:posOffset>4368800</wp:posOffset>
          </wp:positionH>
          <wp:positionV relativeFrom="paragraph">
            <wp:posOffset>144780</wp:posOffset>
          </wp:positionV>
          <wp:extent cx="895350" cy="818515"/>
          <wp:effectExtent l="0" t="0" r="6350" b="0"/>
          <wp:wrapNone/>
          <wp:docPr id="14" name="Imagen 6" descr="C:\Users\omodesto\Desktop\Logos\premioCalidad\premioCalida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modesto\Desktop\Logos\premioCalidad\premioCalidad-PNG.png"/>
                  <pic:cNvPicPr>
                    <a:picLocks noChangeAspect="1" noChangeArrowheads="1"/>
                  </pic:cNvPicPr>
                </pic:nvPicPr>
                <pic:blipFill>
                  <a:blip r:embed="rId2"/>
                  <a:srcRect/>
                  <a:stretch>
                    <a:fillRect/>
                  </a:stretch>
                </pic:blipFill>
                <pic:spPr bwMode="auto">
                  <a:xfrm>
                    <a:off x="0" y="0"/>
                    <a:ext cx="895350" cy="818515"/>
                  </a:xfrm>
                  <a:prstGeom prst="rect">
                    <a:avLst/>
                  </a:prstGeom>
                  <a:noFill/>
                  <a:ln w="9525">
                    <a:noFill/>
                    <a:miter lim="800000"/>
                    <a:headEnd/>
                    <a:tailEnd/>
                  </a:ln>
                </pic:spPr>
              </pic:pic>
            </a:graphicData>
          </a:graphic>
        </wp:anchor>
      </w:drawing>
    </w:r>
    <w:r w:rsidR="00EA7D23" w:rsidRPr="00EA7D23">
      <w:rPr>
        <w:noProof/>
        <w:lang w:val="es-DO" w:eastAsia="es-DO"/>
      </w:rPr>
      <w:drawing>
        <wp:anchor distT="0" distB="0" distL="114300" distR="114300" simplePos="0" relativeHeight="251665408" behindDoc="0" locked="0" layoutInCell="1" allowOverlap="1" wp14:anchorId="4690A31D" wp14:editId="2F9D5656">
          <wp:simplePos x="0" y="0"/>
          <wp:positionH relativeFrom="margin">
            <wp:posOffset>5663565</wp:posOffset>
          </wp:positionH>
          <wp:positionV relativeFrom="margin">
            <wp:posOffset>-848360</wp:posOffset>
          </wp:positionV>
          <wp:extent cx="647700" cy="781050"/>
          <wp:effectExtent l="0" t="0" r="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647700" cy="781050"/>
                  </a:xfrm>
                  <a:prstGeom prst="rect">
                    <a:avLst/>
                  </a:prstGeom>
                </pic:spPr>
              </pic:pic>
            </a:graphicData>
          </a:graphic>
        </wp:anchor>
      </w:drawing>
    </w:r>
  </w:p>
  <w:p w14:paraId="31976884" w14:textId="3AD24837" w:rsidR="00EA7D23" w:rsidRDefault="00D8786A" w:rsidP="001E145F">
    <w:pPr>
      <w:pStyle w:val="Encabezado"/>
    </w:pPr>
    <w:r w:rsidRPr="00D8786A">
      <w:rPr>
        <w:noProof/>
        <w:lang w:val="es-DO" w:eastAsia="es-DO"/>
      </w:rPr>
      <w:drawing>
        <wp:inline distT="0" distB="0" distL="0" distR="0" wp14:anchorId="57F9EEF0" wp14:editId="4AC22B07">
          <wp:extent cx="3087914" cy="704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7914" cy="704850"/>
                  </a:xfrm>
                  <a:prstGeom prst="rect">
                    <a:avLst/>
                  </a:prstGeom>
                  <a:noFill/>
                  <a:ln>
                    <a:noFill/>
                  </a:ln>
                </pic:spPr>
              </pic:pic>
            </a:graphicData>
          </a:graphic>
        </wp:inline>
      </w:drawing>
    </w:r>
  </w:p>
  <w:p w14:paraId="451E4968" w14:textId="460DA428" w:rsidR="008F4D89" w:rsidRPr="00EA7D23" w:rsidRDefault="00EA7D23" w:rsidP="001E145F">
    <w:pPr>
      <w:pStyle w:val="Encabezado"/>
      <w:rPr>
        <w:sz w:val="20"/>
        <w:szCs w:val="20"/>
      </w:rPr>
    </w:pPr>
    <w:r>
      <w:rPr>
        <w:b/>
        <w:sz w:val="20"/>
        <w:szCs w:val="20"/>
      </w:rPr>
      <w:t xml:space="preserve">                        </w:t>
    </w:r>
    <w:r w:rsidRPr="00EA7D23">
      <w:rPr>
        <w:b/>
        <w:sz w:val="20"/>
        <w:szCs w:val="20"/>
      </w:rPr>
      <w:t>RNC. 4</w:t>
    </w:r>
    <w:r>
      <w:rPr>
        <w:b/>
        <w:sz w:val="20"/>
        <w:szCs w:val="20"/>
      </w:rPr>
      <w:t>-</w:t>
    </w:r>
    <w:r w:rsidRPr="00EA7D23">
      <w:rPr>
        <w:b/>
        <w:sz w:val="20"/>
        <w:szCs w:val="20"/>
      </w:rPr>
      <w:t>30</w:t>
    </w:r>
    <w:r>
      <w:rPr>
        <w:b/>
        <w:sz w:val="20"/>
        <w:szCs w:val="20"/>
      </w:rPr>
      <w:t>-</w:t>
    </w:r>
    <w:r w:rsidRPr="00EA7D23">
      <w:rPr>
        <w:b/>
        <w:sz w:val="20"/>
        <w:szCs w:val="20"/>
      </w:rPr>
      <w:t>13509</w:t>
    </w:r>
    <w:r>
      <w:rPr>
        <w:b/>
        <w:sz w:val="20"/>
        <w:szCs w:val="20"/>
      </w:rPr>
      <w:t>-</w:t>
    </w:r>
    <w:r w:rsidRPr="00EA7D23">
      <w:rPr>
        <w:b/>
        <w:sz w:val="20"/>
        <w:szCs w:val="20"/>
      </w:rPr>
      <w:t>7</w:t>
    </w:r>
    <w:r w:rsidR="00DE6B99" w:rsidRPr="00EA7D23">
      <w:rPr>
        <w:noProof/>
        <w:sz w:val="20"/>
        <w:szCs w:val="20"/>
        <w:lang w:val="es-DO" w:eastAsia="es-DO"/>
      </w:rPr>
      <w:drawing>
        <wp:anchor distT="0" distB="0" distL="114300" distR="114300" simplePos="0" relativeHeight="251659264" behindDoc="1" locked="0" layoutInCell="1" allowOverlap="1" wp14:anchorId="36CBB48A" wp14:editId="7CBFD2E9">
          <wp:simplePos x="0" y="0"/>
          <wp:positionH relativeFrom="page">
            <wp:align>right</wp:align>
          </wp:positionH>
          <wp:positionV relativeFrom="paragraph">
            <wp:posOffset>591185</wp:posOffset>
          </wp:positionV>
          <wp:extent cx="3538663" cy="4775684"/>
          <wp:effectExtent l="0" t="0" r="508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B34F2"/>
    <w:multiLevelType w:val="hybridMultilevel"/>
    <w:tmpl w:val="EE6EAD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3B1E34C5"/>
    <w:multiLevelType w:val="hybridMultilevel"/>
    <w:tmpl w:val="6BD6648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408A3E94"/>
    <w:multiLevelType w:val="hybridMultilevel"/>
    <w:tmpl w:val="5ED234A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4C662996"/>
    <w:multiLevelType w:val="hybridMultilevel"/>
    <w:tmpl w:val="14682A26"/>
    <w:lvl w:ilvl="0" w:tplc="1C0A000F">
      <w:start w:val="1"/>
      <w:numFmt w:val="decimal"/>
      <w:lvlText w:val="%1."/>
      <w:lvlJc w:val="left"/>
      <w:pPr>
        <w:ind w:left="36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524C6CC2"/>
    <w:multiLevelType w:val="hybridMultilevel"/>
    <w:tmpl w:val="8446F5B6"/>
    <w:lvl w:ilvl="0" w:tplc="E0D87D68">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5" w15:restartNumberingAfterBreak="0">
    <w:nsid w:val="52E90777"/>
    <w:multiLevelType w:val="hybridMultilevel"/>
    <w:tmpl w:val="0ABC3D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54E80004"/>
    <w:multiLevelType w:val="hybridMultilevel"/>
    <w:tmpl w:val="84CE7C4E"/>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7" w15:restartNumberingAfterBreak="0">
    <w:nsid w:val="61C476F2"/>
    <w:multiLevelType w:val="hybridMultilevel"/>
    <w:tmpl w:val="CDF6E3D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6A603BFC"/>
    <w:multiLevelType w:val="hybridMultilevel"/>
    <w:tmpl w:val="C858845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6EAA3C1E"/>
    <w:multiLevelType w:val="hybridMultilevel"/>
    <w:tmpl w:val="E8D48F8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77E146CD"/>
    <w:multiLevelType w:val="hybridMultilevel"/>
    <w:tmpl w:val="933E5BF8"/>
    <w:lvl w:ilvl="0" w:tplc="1C0A0001">
      <w:start w:val="1"/>
      <w:numFmt w:val="bullet"/>
      <w:lvlText w:val=""/>
      <w:lvlJc w:val="left"/>
      <w:pPr>
        <w:ind w:left="720" w:hanging="360"/>
      </w:pPr>
      <w:rPr>
        <w:rFonts w:ascii="Symbol" w:hAnsi="Symbol" w:hint="default"/>
      </w:rPr>
    </w:lvl>
    <w:lvl w:ilvl="1" w:tplc="CBEA8322">
      <w:numFmt w:val="bullet"/>
      <w:lvlText w:val="•"/>
      <w:lvlJc w:val="left"/>
      <w:pPr>
        <w:ind w:left="1440" w:hanging="360"/>
      </w:pPr>
      <w:rPr>
        <w:rFonts w:ascii="Calibri" w:eastAsiaTheme="minorHAnsi" w:hAnsi="Calibri" w:cs="Calibri"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78E00B9D"/>
    <w:multiLevelType w:val="hybridMultilevel"/>
    <w:tmpl w:val="784EDCE6"/>
    <w:lvl w:ilvl="0" w:tplc="1C0A000F">
      <w:start w:val="1"/>
      <w:numFmt w:val="decimal"/>
      <w:lvlText w:val="%1."/>
      <w:lvlJc w:val="left"/>
      <w:pPr>
        <w:ind w:left="36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7B8C7DFC"/>
    <w:multiLevelType w:val="hybridMultilevel"/>
    <w:tmpl w:val="149CF52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7D450F40"/>
    <w:multiLevelType w:val="hybridMultilevel"/>
    <w:tmpl w:val="5D9A63C4"/>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7F1179B2"/>
    <w:multiLevelType w:val="hybridMultilevel"/>
    <w:tmpl w:val="01D0E504"/>
    <w:lvl w:ilvl="0" w:tplc="D2B61D0E">
      <w:start w:val="1"/>
      <w:numFmt w:val="bullet"/>
      <w:lvlText w:val="-"/>
      <w:lvlJc w:val="left"/>
      <w:pPr>
        <w:ind w:left="720" w:hanging="360"/>
      </w:pPr>
      <w:rPr>
        <w:rFonts w:ascii="Calibri" w:eastAsia="Times New Roman" w:hAnsi="Calibri"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8"/>
  </w:num>
  <w:num w:numId="5">
    <w:abstractNumId w:val="4"/>
  </w:num>
  <w:num w:numId="6">
    <w:abstractNumId w:val="10"/>
  </w:num>
  <w:num w:numId="7">
    <w:abstractNumId w:val="13"/>
  </w:num>
  <w:num w:numId="8">
    <w:abstractNumId w:val="0"/>
  </w:num>
  <w:num w:numId="9">
    <w:abstractNumId w:val="5"/>
  </w:num>
  <w:num w:numId="10">
    <w:abstractNumId w:val="12"/>
  </w:num>
  <w:num w:numId="11">
    <w:abstractNumId w:val="3"/>
  </w:num>
  <w:num w:numId="12">
    <w:abstractNumId w:val="11"/>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3D"/>
    <w:rsid w:val="00013D49"/>
    <w:rsid w:val="000372A9"/>
    <w:rsid w:val="000700A4"/>
    <w:rsid w:val="000A05FC"/>
    <w:rsid w:val="000C6AF2"/>
    <w:rsid w:val="000C7070"/>
    <w:rsid w:val="000D3871"/>
    <w:rsid w:val="000E7C1D"/>
    <w:rsid w:val="000F6AF3"/>
    <w:rsid w:val="001340F3"/>
    <w:rsid w:val="001417C0"/>
    <w:rsid w:val="00163278"/>
    <w:rsid w:val="001778AD"/>
    <w:rsid w:val="001D6524"/>
    <w:rsid w:val="001E145F"/>
    <w:rsid w:val="001F600F"/>
    <w:rsid w:val="002225A7"/>
    <w:rsid w:val="002348DA"/>
    <w:rsid w:val="00271A1B"/>
    <w:rsid w:val="00274792"/>
    <w:rsid w:val="00284609"/>
    <w:rsid w:val="002D7F02"/>
    <w:rsid w:val="003104F9"/>
    <w:rsid w:val="00312A66"/>
    <w:rsid w:val="003258C7"/>
    <w:rsid w:val="003304BD"/>
    <w:rsid w:val="00335EC0"/>
    <w:rsid w:val="00346356"/>
    <w:rsid w:val="003519D2"/>
    <w:rsid w:val="003803BE"/>
    <w:rsid w:val="00387996"/>
    <w:rsid w:val="003903A8"/>
    <w:rsid w:val="003B6947"/>
    <w:rsid w:val="003D5688"/>
    <w:rsid w:val="004160C2"/>
    <w:rsid w:val="00421553"/>
    <w:rsid w:val="004745AA"/>
    <w:rsid w:val="00493268"/>
    <w:rsid w:val="00497D83"/>
    <w:rsid w:val="004C43F1"/>
    <w:rsid w:val="004F749C"/>
    <w:rsid w:val="0050486C"/>
    <w:rsid w:val="00504FF4"/>
    <w:rsid w:val="005440EC"/>
    <w:rsid w:val="00572687"/>
    <w:rsid w:val="005D2E7D"/>
    <w:rsid w:val="005F01EB"/>
    <w:rsid w:val="0060122E"/>
    <w:rsid w:val="006237BD"/>
    <w:rsid w:val="006248CD"/>
    <w:rsid w:val="00642CD0"/>
    <w:rsid w:val="006B7D30"/>
    <w:rsid w:val="006D52C9"/>
    <w:rsid w:val="00721608"/>
    <w:rsid w:val="00736CB7"/>
    <w:rsid w:val="007F61C3"/>
    <w:rsid w:val="00851698"/>
    <w:rsid w:val="0085529B"/>
    <w:rsid w:val="008776AB"/>
    <w:rsid w:val="008A678A"/>
    <w:rsid w:val="008B7E98"/>
    <w:rsid w:val="008C5DF6"/>
    <w:rsid w:val="008F0860"/>
    <w:rsid w:val="008F4D89"/>
    <w:rsid w:val="009122B7"/>
    <w:rsid w:val="0092028E"/>
    <w:rsid w:val="009426D5"/>
    <w:rsid w:val="00943330"/>
    <w:rsid w:val="00945E45"/>
    <w:rsid w:val="00975D88"/>
    <w:rsid w:val="009813E9"/>
    <w:rsid w:val="00996E45"/>
    <w:rsid w:val="00997D57"/>
    <w:rsid w:val="009E34DE"/>
    <w:rsid w:val="00A12EAB"/>
    <w:rsid w:val="00A55150"/>
    <w:rsid w:val="00A64887"/>
    <w:rsid w:val="00A914E7"/>
    <w:rsid w:val="00AC70C8"/>
    <w:rsid w:val="00AE34A0"/>
    <w:rsid w:val="00B111B4"/>
    <w:rsid w:val="00B24386"/>
    <w:rsid w:val="00B31E8C"/>
    <w:rsid w:val="00B51079"/>
    <w:rsid w:val="00B7196B"/>
    <w:rsid w:val="00B9064F"/>
    <w:rsid w:val="00BA0B1A"/>
    <w:rsid w:val="00C01299"/>
    <w:rsid w:val="00C06B3D"/>
    <w:rsid w:val="00C166D6"/>
    <w:rsid w:val="00C86493"/>
    <w:rsid w:val="00CA2830"/>
    <w:rsid w:val="00CA41F1"/>
    <w:rsid w:val="00CD7217"/>
    <w:rsid w:val="00D67B5F"/>
    <w:rsid w:val="00D71F95"/>
    <w:rsid w:val="00D8786A"/>
    <w:rsid w:val="00D955DB"/>
    <w:rsid w:val="00DE573A"/>
    <w:rsid w:val="00DE6B99"/>
    <w:rsid w:val="00E03B1A"/>
    <w:rsid w:val="00E454DF"/>
    <w:rsid w:val="00E77082"/>
    <w:rsid w:val="00E77547"/>
    <w:rsid w:val="00E80C9F"/>
    <w:rsid w:val="00EA7D23"/>
    <w:rsid w:val="00ED3AB1"/>
    <w:rsid w:val="00EE26C1"/>
    <w:rsid w:val="00F42E35"/>
    <w:rsid w:val="00F62DAC"/>
    <w:rsid w:val="00F71378"/>
    <w:rsid w:val="00F91466"/>
    <w:rsid w:val="00F924F5"/>
    <w:rsid w:val="00FA6C08"/>
    <w:rsid w:val="00FB1EC7"/>
    <w:rsid w:val="00FB37EB"/>
    <w:rsid w:val="00FB66D6"/>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D4F"/>
  <w15:docId w15:val="{C430BD43-A7EC-487C-AAB5-246BDB59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DA"/>
    <w:pPr>
      <w:spacing w:after="160" w:line="259" w:lineRule="auto"/>
    </w:pPr>
    <w:rPr>
      <w:lang w:val="es-DO"/>
    </w:rPr>
  </w:style>
  <w:style w:type="paragraph" w:styleId="Ttulo1">
    <w:name w:val="heading 1"/>
    <w:basedOn w:val="Normal"/>
    <w:next w:val="Normal"/>
    <w:link w:val="Ttulo1Car"/>
    <w:uiPriority w:val="9"/>
    <w:qFormat/>
    <w:rsid w:val="003104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F62D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character" w:styleId="nfasis">
    <w:name w:val="Emphasis"/>
    <w:basedOn w:val="Fuentedeprrafopredeter"/>
    <w:uiPriority w:val="20"/>
    <w:qFormat/>
    <w:rsid w:val="002348DA"/>
    <w:rPr>
      <w:i/>
      <w:iCs/>
    </w:rPr>
  </w:style>
  <w:style w:type="paragraph" w:styleId="Prrafodelista">
    <w:name w:val="List Paragraph"/>
    <w:basedOn w:val="Normal"/>
    <w:uiPriority w:val="34"/>
    <w:qFormat/>
    <w:rsid w:val="00F924F5"/>
    <w:pPr>
      <w:spacing w:after="0" w:line="240" w:lineRule="auto"/>
      <w:ind w:left="720"/>
    </w:pPr>
    <w:rPr>
      <w:rFonts w:ascii="Calibri" w:hAnsi="Calibri" w:cs="Times New Roman"/>
    </w:rPr>
  </w:style>
  <w:style w:type="character" w:styleId="CitaHTML">
    <w:name w:val="HTML Cite"/>
    <w:basedOn w:val="Fuentedeprrafopredeter"/>
    <w:uiPriority w:val="99"/>
    <w:semiHidden/>
    <w:unhideWhenUsed/>
    <w:rsid w:val="001D6524"/>
    <w:rPr>
      <w:i/>
      <w:iCs/>
    </w:rPr>
  </w:style>
  <w:style w:type="character" w:customStyle="1" w:styleId="Ttulo1Car">
    <w:name w:val="Título 1 Car"/>
    <w:basedOn w:val="Fuentedeprrafopredeter"/>
    <w:link w:val="Ttulo1"/>
    <w:uiPriority w:val="9"/>
    <w:rsid w:val="003104F9"/>
    <w:rPr>
      <w:rFonts w:asciiTheme="majorHAnsi" w:eastAsiaTheme="majorEastAsia" w:hAnsiTheme="majorHAnsi" w:cstheme="majorBidi"/>
      <w:b/>
      <w:bCs/>
      <w:color w:val="365F91" w:themeColor="accent1" w:themeShade="BF"/>
      <w:sz w:val="28"/>
      <w:szCs w:val="28"/>
      <w:lang w:val="es-DO"/>
    </w:rPr>
  </w:style>
  <w:style w:type="table" w:styleId="Tablaconcuadrcula">
    <w:name w:val="Table Grid"/>
    <w:basedOn w:val="Tablanormal"/>
    <w:uiPriority w:val="59"/>
    <w:rsid w:val="0031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F62DAC"/>
    <w:rPr>
      <w:rFonts w:asciiTheme="majorHAnsi" w:eastAsiaTheme="majorEastAsia" w:hAnsiTheme="majorHAnsi" w:cstheme="majorBidi"/>
      <w:color w:val="365F91" w:themeColor="accent1" w:themeShade="BF"/>
      <w:sz w:val="26"/>
      <w:szCs w:val="26"/>
      <w:lang w:val="es-DO"/>
    </w:rPr>
  </w:style>
  <w:style w:type="paragraph" w:styleId="TtulodeTDC">
    <w:name w:val="TOC Heading"/>
    <w:basedOn w:val="Ttulo1"/>
    <w:next w:val="Normal"/>
    <w:uiPriority w:val="39"/>
    <w:unhideWhenUsed/>
    <w:qFormat/>
    <w:rsid w:val="004160C2"/>
    <w:pPr>
      <w:spacing w:before="240"/>
      <w:outlineLvl w:val="9"/>
    </w:pPr>
    <w:rPr>
      <w:b w:val="0"/>
      <w:bCs w:val="0"/>
      <w:sz w:val="32"/>
      <w:szCs w:val="32"/>
      <w:lang w:eastAsia="es-DO"/>
    </w:rPr>
  </w:style>
  <w:style w:type="paragraph" w:styleId="TDC1">
    <w:name w:val="toc 1"/>
    <w:basedOn w:val="Normal"/>
    <w:next w:val="Normal"/>
    <w:autoRedefine/>
    <w:uiPriority w:val="39"/>
    <w:unhideWhenUsed/>
    <w:rsid w:val="004160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779788985">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1274097787">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59717749">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fermeria21.com/revistas/ridec/articulo/27120/importancia-de-la-higiene-de-manos-en-el-ambito-sanitar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murciasalud.es/pagina.php?id=153157#"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ludcastillayleon.es/HSReyesAranda/es/calidad/lavado-higienico-mano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emf"/></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BF01-9C56-4704-A3DE-D1071294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2946</Words>
  <Characters>16205</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Reyes</dc:creator>
  <cp:lastModifiedBy>Manuel Colome</cp:lastModifiedBy>
  <cp:revision>21</cp:revision>
  <cp:lastPrinted>2021-07-28T14:02:00Z</cp:lastPrinted>
  <dcterms:created xsi:type="dcterms:W3CDTF">2021-05-25T12:55:00Z</dcterms:created>
  <dcterms:modified xsi:type="dcterms:W3CDTF">2021-07-28T14:02:00Z</dcterms:modified>
</cp:coreProperties>
</file>